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13C9" w:rsidRDefault="00E955AC">
      <w:pPr>
        <w:rPr>
          <w:rFonts w:ascii="仿宋" w:eastAsia="仿宋" w:hAnsi="仿宋" w:cs="仿宋"/>
          <w:sz w:val="30"/>
          <w:szCs w:val="30"/>
        </w:rPr>
      </w:pPr>
      <w:r>
        <w:rPr>
          <w:rFonts w:ascii="仿宋" w:eastAsia="仿宋" w:hAnsi="仿宋" w:cs="仿宋" w:hint="eastAsia"/>
          <w:sz w:val="30"/>
          <w:szCs w:val="30"/>
        </w:rPr>
        <w:t>关于选派推荐学生赴图卢兹大学国立应用科学学院</w:t>
      </w:r>
    </w:p>
    <w:p w:rsidR="009213C9" w:rsidRDefault="00E955AC">
      <w:pPr>
        <w:rPr>
          <w:rFonts w:ascii="仿宋" w:eastAsia="仿宋" w:hAnsi="仿宋" w:cs="仿宋"/>
          <w:sz w:val="30"/>
          <w:szCs w:val="30"/>
        </w:rPr>
      </w:pPr>
      <w:r>
        <w:rPr>
          <w:rFonts w:ascii="仿宋" w:eastAsia="仿宋" w:hAnsi="仿宋" w:cs="仿宋" w:hint="eastAsia"/>
          <w:sz w:val="30"/>
          <w:szCs w:val="30"/>
        </w:rPr>
        <w:t>INSA TOULOUSE 201</w:t>
      </w:r>
      <w:r w:rsidR="008A3182">
        <w:rPr>
          <w:rFonts w:ascii="仿宋" w:eastAsia="仿宋" w:hAnsi="仿宋" w:cs="仿宋" w:hint="eastAsia"/>
          <w:sz w:val="30"/>
          <w:szCs w:val="30"/>
        </w:rPr>
        <w:t>5</w:t>
      </w:r>
      <w:r>
        <w:rPr>
          <w:rFonts w:ascii="仿宋" w:eastAsia="仿宋" w:hAnsi="仿宋" w:cs="仿宋" w:hint="eastAsia"/>
          <w:sz w:val="30"/>
          <w:szCs w:val="30"/>
        </w:rPr>
        <w:t>-201</w:t>
      </w:r>
      <w:r w:rsidR="008A3182">
        <w:rPr>
          <w:rFonts w:ascii="仿宋" w:eastAsia="仿宋" w:hAnsi="仿宋" w:cs="仿宋" w:hint="eastAsia"/>
          <w:sz w:val="30"/>
          <w:szCs w:val="30"/>
        </w:rPr>
        <w:t>6</w:t>
      </w:r>
      <w:r>
        <w:rPr>
          <w:rFonts w:ascii="仿宋" w:eastAsia="仿宋" w:hAnsi="仿宋" w:cs="仿宋" w:hint="eastAsia"/>
          <w:sz w:val="30"/>
          <w:szCs w:val="30"/>
        </w:rPr>
        <w:t>学年度交换学习的通知</w:t>
      </w:r>
    </w:p>
    <w:p w:rsidR="009213C9" w:rsidRDefault="009213C9">
      <w:pPr>
        <w:rPr>
          <w:rFonts w:ascii="仿宋" w:eastAsia="仿宋" w:hAnsi="仿宋" w:cs="仿宋"/>
          <w:sz w:val="28"/>
          <w:szCs w:val="28"/>
        </w:rPr>
      </w:pPr>
    </w:p>
    <w:p w:rsidR="009213C9" w:rsidRDefault="00E955AC">
      <w:pPr>
        <w:rPr>
          <w:rFonts w:ascii="仿宋" w:eastAsia="仿宋" w:hAnsi="仿宋" w:cs="仿宋"/>
          <w:sz w:val="28"/>
          <w:szCs w:val="28"/>
        </w:rPr>
      </w:pPr>
      <w:r>
        <w:rPr>
          <w:rFonts w:ascii="仿宋" w:eastAsia="仿宋" w:hAnsi="仿宋" w:cs="仿宋" w:hint="eastAsia"/>
          <w:sz w:val="28"/>
          <w:szCs w:val="28"/>
        </w:rPr>
        <w:t xml:space="preserve">　　法国</w:t>
      </w:r>
      <w:r>
        <w:rPr>
          <w:rFonts w:ascii="仿宋" w:eastAsia="仿宋" w:hAnsi="仿宋" w:cs="仿宋" w:hint="eastAsia"/>
          <w:sz w:val="30"/>
          <w:szCs w:val="30"/>
        </w:rPr>
        <w:t>INSA TOULOUSE（图卢兹大学国立应用</w:t>
      </w:r>
      <w:r w:rsidR="003B265B">
        <w:rPr>
          <w:rFonts w:ascii="仿宋" w:eastAsia="仿宋" w:hAnsi="仿宋" w:cs="仿宋" w:hint="eastAsia"/>
          <w:sz w:val="30"/>
          <w:szCs w:val="30"/>
        </w:rPr>
        <w:t>科学</w:t>
      </w:r>
      <w:r>
        <w:rPr>
          <w:rFonts w:ascii="仿宋" w:eastAsia="仿宋" w:hAnsi="仿宋" w:cs="仿宋" w:hint="eastAsia"/>
          <w:sz w:val="30"/>
          <w:szCs w:val="30"/>
        </w:rPr>
        <w:t>学院）为法国图卢兹大学联盟属下独立学校，</w:t>
      </w:r>
      <w:r>
        <w:rPr>
          <w:rFonts w:ascii="仿宋" w:eastAsia="仿宋" w:hAnsi="仿宋" w:cs="仿宋" w:hint="eastAsia"/>
          <w:sz w:val="28"/>
          <w:szCs w:val="28"/>
        </w:rPr>
        <w:t>根据我校与</w:t>
      </w:r>
      <w:r>
        <w:rPr>
          <w:rFonts w:ascii="仿宋" w:eastAsia="仿宋" w:hAnsi="仿宋" w:cs="仿宋" w:hint="eastAsia"/>
          <w:sz w:val="30"/>
          <w:szCs w:val="30"/>
        </w:rPr>
        <w:t>图卢兹大学国立应用科学学院INSA TOULOUSE</w:t>
      </w:r>
      <w:r>
        <w:rPr>
          <w:rFonts w:ascii="仿宋" w:eastAsia="仿宋" w:hAnsi="仿宋" w:cs="仿宋" w:hint="eastAsia"/>
          <w:sz w:val="28"/>
          <w:szCs w:val="28"/>
        </w:rPr>
        <w:t>的交换</w:t>
      </w:r>
      <w:proofErr w:type="gramStart"/>
      <w:r>
        <w:rPr>
          <w:rFonts w:ascii="仿宋" w:eastAsia="仿宋" w:hAnsi="仿宋" w:cs="仿宋" w:hint="eastAsia"/>
          <w:sz w:val="28"/>
          <w:szCs w:val="28"/>
        </w:rPr>
        <w:t>生项目</w:t>
      </w:r>
      <w:proofErr w:type="gramEnd"/>
      <w:r>
        <w:rPr>
          <w:rFonts w:ascii="仿宋" w:eastAsia="仿宋" w:hAnsi="仿宋" w:cs="仿宋" w:hint="eastAsia"/>
          <w:sz w:val="28"/>
          <w:szCs w:val="28"/>
        </w:rPr>
        <w:t>协议，拟开展我校201</w:t>
      </w:r>
      <w:r w:rsidR="009266DB">
        <w:rPr>
          <w:rFonts w:ascii="仿宋" w:eastAsia="仿宋" w:hAnsi="仿宋" w:cs="仿宋" w:hint="eastAsia"/>
          <w:sz w:val="28"/>
          <w:szCs w:val="28"/>
        </w:rPr>
        <w:t>5</w:t>
      </w:r>
      <w:r>
        <w:rPr>
          <w:rFonts w:ascii="仿宋" w:eastAsia="仿宋" w:hAnsi="仿宋" w:cs="仿宋" w:hint="eastAsia"/>
          <w:sz w:val="28"/>
          <w:szCs w:val="28"/>
        </w:rPr>
        <w:t>-201</w:t>
      </w:r>
      <w:r w:rsidR="009266DB">
        <w:rPr>
          <w:rFonts w:ascii="仿宋" w:eastAsia="仿宋" w:hAnsi="仿宋" w:cs="仿宋" w:hint="eastAsia"/>
          <w:sz w:val="28"/>
          <w:szCs w:val="28"/>
        </w:rPr>
        <w:t>6</w:t>
      </w:r>
      <w:r>
        <w:rPr>
          <w:rFonts w:ascii="仿宋" w:eastAsia="仿宋" w:hAnsi="仿宋" w:cs="仿宋" w:hint="eastAsia"/>
          <w:sz w:val="28"/>
          <w:szCs w:val="28"/>
        </w:rPr>
        <w:t>学年度报名及推荐工作，现将相关事项通知如下：</w:t>
      </w:r>
    </w:p>
    <w:p w:rsidR="009213C9" w:rsidRDefault="00E955AC">
      <w:pPr>
        <w:rPr>
          <w:rFonts w:ascii="仿宋" w:eastAsia="仿宋" w:hAnsi="仿宋" w:cs="仿宋"/>
          <w:b/>
          <w:bCs/>
          <w:sz w:val="28"/>
          <w:szCs w:val="28"/>
        </w:rPr>
      </w:pPr>
      <w:r>
        <w:rPr>
          <w:rFonts w:ascii="仿宋" w:eastAsia="仿宋" w:hAnsi="仿宋" w:cs="仿宋" w:hint="eastAsia"/>
          <w:b/>
          <w:bCs/>
          <w:sz w:val="28"/>
          <w:szCs w:val="28"/>
        </w:rPr>
        <w:t>一、基本信息</w:t>
      </w:r>
    </w:p>
    <w:p w:rsidR="009213C9" w:rsidRDefault="00E955AC">
      <w:pPr>
        <w:ind w:firstLine="585"/>
        <w:rPr>
          <w:rFonts w:ascii="仿宋" w:eastAsia="仿宋" w:hAnsi="仿宋" w:cs="仿宋"/>
          <w:sz w:val="28"/>
          <w:szCs w:val="28"/>
        </w:rPr>
      </w:pPr>
      <w:r>
        <w:rPr>
          <w:rFonts w:ascii="仿宋" w:eastAsia="仿宋" w:hAnsi="仿宋" w:cs="仿宋" w:hint="eastAsia"/>
          <w:sz w:val="28"/>
          <w:szCs w:val="28"/>
        </w:rPr>
        <w:t>1 可申请学期： 201</w:t>
      </w:r>
      <w:r w:rsidR="00A75C99">
        <w:rPr>
          <w:rFonts w:ascii="仿宋" w:eastAsia="仿宋" w:hAnsi="仿宋" w:cs="仿宋" w:hint="eastAsia"/>
          <w:sz w:val="28"/>
          <w:szCs w:val="28"/>
        </w:rPr>
        <w:t>5</w:t>
      </w:r>
      <w:r>
        <w:rPr>
          <w:rFonts w:ascii="仿宋" w:eastAsia="仿宋" w:hAnsi="仿宋" w:cs="仿宋" w:hint="eastAsia"/>
          <w:sz w:val="28"/>
          <w:szCs w:val="28"/>
        </w:rPr>
        <w:t>年度该校可供我校学生申请就读时间为201</w:t>
      </w:r>
      <w:r w:rsidR="009266DB">
        <w:rPr>
          <w:rFonts w:ascii="仿宋" w:eastAsia="仿宋" w:hAnsi="仿宋" w:cs="仿宋" w:hint="eastAsia"/>
          <w:sz w:val="28"/>
          <w:szCs w:val="28"/>
        </w:rPr>
        <w:t>5</w:t>
      </w:r>
      <w:r>
        <w:rPr>
          <w:rFonts w:ascii="仿宋" w:eastAsia="仿宋" w:hAnsi="仿宋" w:cs="仿宋" w:hint="eastAsia"/>
          <w:sz w:val="28"/>
          <w:szCs w:val="28"/>
        </w:rPr>
        <w:t>年秋季学期。</w:t>
      </w:r>
    </w:p>
    <w:p w:rsidR="009213C9" w:rsidRDefault="00E955AC">
      <w:pPr>
        <w:ind w:firstLine="585"/>
        <w:rPr>
          <w:rFonts w:ascii="仿宋" w:eastAsia="仿宋" w:hAnsi="仿宋" w:cs="仿宋"/>
          <w:color w:val="0000FF"/>
          <w:sz w:val="28"/>
          <w:szCs w:val="28"/>
        </w:rPr>
      </w:pPr>
      <w:r>
        <w:rPr>
          <w:rFonts w:ascii="仿宋" w:eastAsia="仿宋" w:hAnsi="仿宋" w:cs="仿宋" w:hint="eastAsia"/>
          <w:sz w:val="28"/>
          <w:szCs w:val="28"/>
        </w:rPr>
        <w:t>2 名额：</w:t>
      </w:r>
      <w:r>
        <w:rPr>
          <w:rFonts w:ascii="仿宋" w:eastAsia="仿宋" w:hAnsi="仿宋" w:cs="仿宋" w:hint="eastAsia"/>
          <w:color w:val="000000"/>
          <w:sz w:val="28"/>
          <w:szCs w:val="28"/>
        </w:rPr>
        <w:t>学校将根据同学们报名情况选派4名学生。</w:t>
      </w:r>
    </w:p>
    <w:p w:rsidR="009213C9" w:rsidRDefault="00E955AC">
      <w:pPr>
        <w:rPr>
          <w:rFonts w:ascii="仿宋" w:eastAsia="仿宋" w:hAnsi="仿宋" w:cs="仿宋"/>
          <w:sz w:val="28"/>
          <w:szCs w:val="28"/>
        </w:rPr>
      </w:pPr>
      <w:r>
        <w:rPr>
          <w:rFonts w:ascii="仿宋" w:eastAsia="仿宋" w:hAnsi="仿宋" w:cs="仿宋" w:hint="eastAsia"/>
          <w:sz w:val="28"/>
          <w:szCs w:val="28"/>
        </w:rPr>
        <w:t>二、专业：</w:t>
      </w:r>
    </w:p>
    <w:p w:rsidR="009213C9" w:rsidRDefault="00E955AC">
      <w:pPr>
        <w:rPr>
          <w:rFonts w:ascii="仿宋" w:eastAsia="仿宋" w:hAnsi="仿宋" w:cs="仿宋"/>
          <w:sz w:val="28"/>
          <w:szCs w:val="28"/>
        </w:rPr>
      </w:pPr>
      <w:r>
        <w:rPr>
          <w:rFonts w:ascii="仿宋" w:eastAsia="仿宋" w:hAnsi="仿宋" w:cs="仿宋" w:hint="eastAsia"/>
          <w:sz w:val="28"/>
          <w:szCs w:val="28"/>
        </w:rPr>
        <w:t xml:space="preserve">1. Civil </w:t>
      </w:r>
      <w:r>
        <w:rPr>
          <w:rFonts w:ascii="仿宋" w:eastAsia="仿宋" w:hAnsi="仿宋" w:cs="仿宋"/>
          <w:sz w:val="28"/>
          <w:szCs w:val="28"/>
        </w:rPr>
        <w:t>Engineering</w:t>
      </w:r>
      <w:r>
        <w:rPr>
          <w:rFonts w:ascii="仿宋" w:eastAsia="仿宋" w:hAnsi="仿宋" w:cs="仿宋" w:hint="eastAsia"/>
          <w:sz w:val="28"/>
          <w:szCs w:val="28"/>
        </w:rPr>
        <w:t xml:space="preserve">&amp; Construction </w:t>
      </w:r>
    </w:p>
    <w:p w:rsidR="009213C9" w:rsidRDefault="00E955AC">
      <w:pPr>
        <w:rPr>
          <w:rFonts w:ascii="仿宋" w:eastAsia="仿宋" w:hAnsi="仿宋" w:cs="仿宋"/>
          <w:sz w:val="28"/>
          <w:szCs w:val="28"/>
        </w:rPr>
      </w:pPr>
      <w:r>
        <w:rPr>
          <w:rFonts w:ascii="仿宋" w:eastAsia="仿宋" w:hAnsi="仿宋" w:cs="仿宋" w:hint="eastAsia"/>
          <w:sz w:val="28"/>
          <w:szCs w:val="28"/>
        </w:rPr>
        <w:t>2. Applied Mathematics</w:t>
      </w:r>
    </w:p>
    <w:p w:rsidR="009213C9" w:rsidRDefault="00E955AC">
      <w:pPr>
        <w:rPr>
          <w:rFonts w:ascii="仿宋" w:eastAsia="仿宋" w:hAnsi="仿宋" w:cs="仿宋"/>
          <w:sz w:val="28"/>
          <w:szCs w:val="28"/>
        </w:rPr>
      </w:pPr>
      <w:r>
        <w:rPr>
          <w:rFonts w:ascii="仿宋" w:eastAsia="仿宋" w:hAnsi="仿宋" w:cs="仿宋" w:hint="eastAsia"/>
          <w:sz w:val="28"/>
          <w:szCs w:val="28"/>
        </w:rPr>
        <w:t>3. Applied Physics</w:t>
      </w:r>
    </w:p>
    <w:p w:rsidR="009213C9" w:rsidRDefault="00E955AC">
      <w:pPr>
        <w:rPr>
          <w:rFonts w:ascii="仿宋" w:eastAsia="仿宋" w:hAnsi="仿宋" w:cs="仿宋"/>
          <w:sz w:val="28"/>
          <w:szCs w:val="28"/>
        </w:rPr>
      </w:pPr>
      <w:r>
        <w:rPr>
          <w:rFonts w:ascii="仿宋" w:eastAsia="仿宋" w:hAnsi="仿宋" w:cs="仿宋" w:hint="eastAsia"/>
          <w:sz w:val="28"/>
          <w:szCs w:val="28"/>
        </w:rPr>
        <w:t>4. Electrical Engineering</w:t>
      </w:r>
    </w:p>
    <w:p w:rsidR="009213C9" w:rsidRDefault="00E955AC">
      <w:pPr>
        <w:rPr>
          <w:rFonts w:ascii="仿宋" w:eastAsia="仿宋" w:hAnsi="仿宋" w:cs="仿宋"/>
          <w:sz w:val="28"/>
          <w:szCs w:val="28"/>
        </w:rPr>
      </w:pPr>
      <w:r>
        <w:rPr>
          <w:rFonts w:ascii="仿宋" w:eastAsia="仿宋" w:hAnsi="仿宋" w:cs="仿宋" w:hint="eastAsia"/>
          <w:sz w:val="28"/>
          <w:szCs w:val="28"/>
        </w:rPr>
        <w:t>5. Mechanical Engineering</w:t>
      </w:r>
    </w:p>
    <w:p w:rsidR="009213C9" w:rsidRDefault="00E955AC">
      <w:pPr>
        <w:rPr>
          <w:rFonts w:ascii="仿宋" w:eastAsia="仿宋" w:hAnsi="仿宋" w:cs="仿宋"/>
          <w:sz w:val="28"/>
          <w:szCs w:val="28"/>
        </w:rPr>
      </w:pPr>
      <w:r>
        <w:rPr>
          <w:rFonts w:ascii="仿宋" w:eastAsia="仿宋" w:hAnsi="仿宋" w:cs="仿宋" w:hint="eastAsia"/>
          <w:sz w:val="28"/>
          <w:szCs w:val="28"/>
        </w:rPr>
        <w:t>6. Electrics Engineering and Automation</w:t>
      </w:r>
    </w:p>
    <w:p w:rsidR="009213C9" w:rsidRDefault="00E955AC">
      <w:pPr>
        <w:rPr>
          <w:rFonts w:ascii="仿宋" w:eastAsia="仿宋" w:hAnsi="仿宋" w:cs="仿宋"/>
          <w:sz w:val="28"/>
          <w:szCs w:val="28"/>
        </w:rPr>
      </w:pPr>
      <w:r>
        <w:rPr>
          <w:rFonts w:ascii="仿宋" w:eastAsia="仿宋" w:hAnsi="仿宋" w:cs="仿宋" w:hint="eastAsia"/>
          <w:sz w:val="28"/>
          <w:szCs w:val="28"/>
        </w:rPr>
        <w:t xml:space="preserve">7. Computer &amp; Network </w:t>
      </w:r>
      <w:r>
        <w:rPr>
          <w:rFonts w:ascii="仿宋" w:eastAsia="仿宋" w:hAnsi="仿宋" w:cs="仿宋"/>
          <w:sz w:val="28"/>
          <w:szCs w:val="28"/>
        </w:rPr>
        <w:t>Engineering</w:t>
      </w:r>
    </w:p>
    <w:p w:rsidR="009213C9" w:rsidRDefault="00E955AC">
      <w:pPr>
        <w:rPr>
          <w:rFonts w:ascii="仿宋" w:eastAsia="仿宋" w:hAnsi="仿宋" w:cs="仿宋"/>
          <w:sz w:val="28"/>
          <w:szCs w:val="28"/>
        </w:rPr>
      </w:pPr>
      <w:r>
        <w:rPr>
          <w:rFonts w:ascii="仿宋" w:eastAsia="仿宋" w:hAnsi="仿宋" w:cs="仿宋" w:hint="eastAsia"/>
          <w:sz w:val="28"/>
          <w:szCs w:val="28"/>
        </w:rPr>
        <w:t>8. Environmental Engineering</w:t>
      </w:r>
    </w:p>
    <w:p w:rsidR="009213C9" w:rsidRDefault="00E955AC">
      <w:pPr>
        <w:rPr>
          <w:rFonts w:ascii="仿宋" w:eastAsia="仿宋" w:hAnsi="仿宋" w:cs="仿宋"/>
          <w:sz w:val="28"/>
          <w:szCs w:val="28"/>
        </w:rPr>
      </w:pPr>
      <w:r>
        <w:rPr>
          <w:rFonts w:ascii="仿宋" w:eastAsia="仿宋" w:hAnsi="仿宋" w:cs="仿宋" w:hint="eastAsia"/>
          <w:sz w:val="28"/>
          <w:szCs w:val="28"/>
        </w:rPr>
        <w:t>9. Bioengineering</w:t>
      </w:r>
    </w:p>
    <w:p w:rsidR="009213C9" w:rsidRDefault="00E955AC">
      <w:pPr>
        <w:rPr>
          <w:rFonts w:ascii="仿宋" w:eastAsia="仿宋" w:hAnsi="仿宋" w:cs="仿宋"/>
          <w:sz w:val="28"/>
          <w:szCs w:val="28"/>
        </w:rPr>
      </w:pPr>
      <w:r>
        <w:rPr>
          <w:rFonts w:ascii="仿宋" w:eastAsia="仿宋" w:hAnsi="仿宋" w:cs="仿宋" w:hint="eastAsia"/>
          <w:sz w:val="28"/>
          <w:szCs w:val="28"/>
        </w:rPr>
        <w:t>10. Chemistry and Chemical Engineering</w:t>
      </w:r>
    </w:p>
    <w:p w:rsidR="009213C9" w:rsidRDefault="00E955AC">
      <w:pPr>
        <w:rPr>
          <w:rFonts w:ascii="仿宋" w:eastAsia="仿宋" w:hAnsi="仿宋" w:cs="仿宋"/>
          <w:sz w:val="28"/>
          <w:szCs w:val="28"/>
        </w:rPr>
      </w:pPr>
      <w:r>
        <w:rPr>
          <w:rFonts w:ascii="仿宋" w:eastAsia="仿宋" w:hAnsi="仿宋" w:cs="仿宋" w:hint="eastAsia"/>
          <w:b/>
          <w:bCs/>
          <w:sz w:val="28"/>
          <w:szCs w:val="28"/>
        </w:rPr>
        <w:lastRenderedPageBreak/>
        <w:t>三、本次申请报名基本资格要求</w:t>
      </w:r>
    </w:p>
    <w:tbl>
      <w:tblPr>
        <w:tblW w:w="83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7"/>
        <w:gridCol w:w="4544"/>
        <w:gridCol w:w="1769"/>
      </w:tblGrid>
      <w:tr w:rsidR="009213C9">
        <w:trPr>
          <w:trHeight w:val="1257"/>
        </w:trPr>
        <w:tc>
          <w:tcPr>
            <w:tcW w:w="1987" w:type="dxa"/>
            <w:vAlign w:val="center"/>
          </w:tcPr>
          <w:p w:rsidR="009213C9" w:rsidRDefault="00E955AC">
            <w:pPr>
              <w:jc w:val="center"/>
              <w:rPr>
                <w:rFonts w:ascii="仿宋" w:eastAsia="仿宋" w:hAnsi="仿宋" w:cs="仿宋"/>
                <w:sz w:val="28"/>
                <w:szCs w:val="28"/>
              </w:rPr>
            </w:pPr>
            <w:r>
              <w:rPr>
                <w:rFonts w:ascii="仿宋" w:eastAsia="仿宋" w:hAnsi="仿宋" w:cs="仿宋" w:hint="eastAsia"/>
                <w:sz w:val="28"/>
                <w:szCs w:val="28"/>
              </w:rPr>
              <w:t>报名范围</w:t>
            </w:r>
          </w:p>
        </w:tc>
        <w:tc>
          <w:tcPr>
            <w:tcW w:w="4544" w:type="dxa"/>
            <w:vAlign w:val="center"/>
          </w:tcPr>
          <w:p w:rsidR="009213C9" w:rsidRDefault="00E955AC">
            <w:pPr>
              <w:rPr>
                <w:rFonts w:ascii="仿宋" w:eastAsia="仿宋" w:hAnsi="仿宋" w:cs="仿宋"/>
                <w:sz w:val="28"/>
                <w:szCs w:val="28"/>
              </w:rPr>
            </w:pPr>
            <w:r>
              <w:rPr>
                <w:rFonts w:ascii="仿宋" w:eastAsia="仿宋" w:hAnsi="仿宋" w:cs="仿宋" w:hint="eastAsia"/>
                <w:sz w:val="28"/>
                <w:szCs w:val="28"/>
              </w:rPr>
              <w:t>本校大二</w:t>
            </w:r>
            <w:r w:rsidR="009266DB">
              <w:rPr>
                <w:rFonts w:ascii="仿宋" w:eastAsia="仿宋" w:hAnsi="仿宋" w:cs="仿宋" w:hint="eastAsia"/>
                <w:sz w:val="28"/>
                <w:szCs w:val="28"/>
              </w:rPr>
              <w:t>、大三</w:t>
            </w:r>
            <w:r>
              <w:rPr>
                <w:rFonts w:ascii="仿宋" w:eastAsia="仿宋" w:hAnsi="仿宋" w:cs="仿宋" w:hint="eastAsia"/>
                <w:sz w:val="28"/>
                <w:szCs w:val="28"/>
              </w:rPr>
              <w:t>本科生，硕一、</w:t>
            </w:r>
            <w:proofErr w:type="gramStart"/>
            <w:r>
              <w:rPr>
                <w:rFonts w:ascii="仿宋" w:eastAsia="仿宋" w:hAnsi="仿宋" w:cs="仿宋" w:hint="eastAsia"/>
                <w:sz w:val="28"/>
                <w:szCs w:val="28"/>
              </w:rPr>
              <w:t>硕二专业</w:t>
            </w:r>
            <w:proofErr w:type="gramEnd"/>
            <w:r>
              <w:rPr>
                <w:rFonts w:ascii="仿宋" w:eastAsia="仿宋" w:hAnsi="仿宋" w:cs="仿宋" w:hint="eastAsia"/>
                <w:sz w:val="28"/>
                <w:szCs w:val="28"/>
              </w:rPr>
              <w:t>为规定的10个专业方向学生</w:t>
            </w:r>
          </w:p>
          <w:p w:rsidR="009213C9" w:rsidRDefault="009213C9">
            <w:pPr>
              <w:rPr>
                <w:rFonts w:ascii="仿宋" w:eastAsia="仿宋" w:hAnsi="仿宋" w:cs="仿宋"/>
                <w:sz w:val="28"/>
                <w:szCs w:val="28"/>
              </w:rPr>
            </w:pPr>
          </w:p>
        </w:tc>
        <w:tc>
          <w:tcPr>
            <w:tcW w:w="1769" w:type="dxa"/>
            <w:vAlign w:val="center"/>
          </w:tcPr>
          <w:p w:rsidR="009213C9" w:rsidRDefault="009213C9">
            <w:pPr>
              <w:rPr>
                <w:rFonts w:ascii="仿宋" w:eastAsia="仿宋" w:hAnsi="仿宋" w:cs="仿宋"/>
                <w:sz w:val="28"/>
                <w:szCs w:val="28"/>
              </w:rPr>
            </w:pPr>
          </w:p>
        </w:tc>
      </w:tr>
      <w:tr w:rsidR="009213C9">
        <w:trPr>
          <w:trHeight w:val="3128"/>
        </w:trPr>
        <w:tc>
          <w:tcPr>
            <w:tcW w:w="1987" w:type="dxa"/>
            <w:vAlign w:val="center"/>
          </w:tcPr>
          <w:p w:rsidR="009213C9" w:rsidRDefault="00E955AC">
            <w:pPr>
              <w:jc w:val="center"/>
              <w:rPr>
                <w:rFonts w:ascii="仿宋" w:eastAsia="仿宋" w:hAnsi="仿宋" w:cs="仿宋"/>
                <w:sz w:val="28"/>
                <w:szCs w:val="28"/>
              </w:rPr>
            </w:pPr>
            <w:r>
              <w:rPr>
                <w:rFonts w:ascii="仿宋" w:eastAsia="仿宋" w:hAnsi="仿宋" w:cs="仿宋" w:hint="eastAsia"/>
                <w:sz w:val="28"/>
                <w:szCs w:val="28"/>
              </w:rPr>
              <w:t>语言要求</w:t>
            </w:r>
          </w:p>
        </w:tc>
        <w:tc>
          <w:tcPr>
            <w:tcW w:w="4544" w:type="dxa"/>
            <w:vAlign w:val="center"/>
          </w:tcPr>
          <w:p w:rsidR="009213C9" w:rsidRDefault="00E955AC">
            <w:pPr>
              <w:rPr>
                <w:rFonts w:ascii="仿宋" w:eastAsia="仿宋" w:hAnsi="仿宋" w:cs="仿宋"/>
                <w:sz w:val="28"/>
                <w:szCs w:val="28"/>
              </w:rPr>
            </w:pPr>
            <w:r>
              <w:rPr>
                <w:rFonts w:ascii="仿宋" w:eastAsia="仿宋" w:hAnsi="仿宋" w:cs="仿宋" w:hint="eastAsia"/>
                <w:sz w:val="28"/>
                <w:szCs w:val="28"/>
              </w:rPr>
              <w:t>1必要条件之一：</w:t>
            </w:r>
            <w:proofErr w:type="gramStart"/>
            <w:r>
              <w:rPr>
                <w:rFonts w:ascii="仿宋" w:eastAsia="仿宋" w:hAnsi="仿宋" w:cs="仿宋" w:hint="eastAsia"/>
                <w:sz w:val="28"/>
                <w:szCs w:val="28"/>
              </w:rPr>
              <w:t>雅思</w:t>
            </w:r>
            <w:proofErr w:type="gramEnd"/>
            <w:r>
              <w:rPr>
                <w:rFonts w:ascii="仿宋" w:eastAsia="仿宋" w:hAnsi="仿宋" w:cs="仿宋" w:hint="eastAsia"/>
                <w:sz w:val="28"/>
                <w:szCs w:val="28"/>
              </w:rPr>
              <w:t>6.0及以上</w:t>
            </w:r>
          </w:p>
          <w:p w:rsidR="009213C9" w:rsidRDefault="00E955AC">
            <w:pPr>
              <w:rPr>
                <w:rFonts w:ascii="仿宋" w:eastAsia="仿宋" w:hAnsi="仿宋" w:cs="仿宋"/>
                <w:sz w:val="28"/>
                <w:szCs w:val="28"/>
              </w:rPr>
            </w:pPr>
            <w:r>
              <w:rPr>
                <w:rFonts w:ascii="仿宋" w:eastAsia="仿宋" w:hAnsi="仿宋" w:cs="仿宋" w:hint="eastAsia"/>
                <w:sz w:val="28"/>
                <w:szCs w:val="28"/>
              </w:rPr>
              <w:t>（或）托福IBT 79及以上</w:t>
            </w:r>
          </w:p>
          <w:p w:rsidR="009213C9" w:rsidRDefault="00E955AC">
            <w:pPr>
              <w:rPr>
                <w:rFonts w:ascii="仿宋" w:eastAsia="仿宋" w:hAnsi="仿宋" w:cs="仿宋"/>
                <w:sz w:val="28"/>
                <w:szCs w:val="28"/>
              </w:rPr>
            </w:pPr>
            <w:r>
              <w:rPr>
                <w:rFonts w:ascii="仿宋" w:eastAsia="仿宋" w:hAnsi="仿宋" w:cs="仿宋" w:hint="eastAsia"/>
                <w:sz w:val="28"/>
                <w:szCs w:val="28"/>
              </w:rPr>
              <w:t>或大学英语四级 568 分及以上</w:t>
            </w:r>
          </w:p>
          <w:p w:rsidR="009213C9" w:rsidRDefault="00E955AC">
            <w:pPr>
              <w:rPr>
                <w:rFonts w:ascii="仿宋" w:eastAsia="仿宋" w:hAnsi="仿宋" w:cs="仿宋"/>
                <w:sz w:val="28"/>
                <w:szCs w:val="28"/>
              </w:rPr>
            </w:pPr>
            <w:r>
              <w:rPr>
                <w:rFonts w:ascii="仿宋" w:eastAsia="仿宋" w:hAnsi="仿宋" w:cs="仿宋" w:hint="eastAsia"/>
                <w:sz w:val="28"/>
                <w:szCs w:val="28"/>
              </w:rPr>
              <w:t xml:space="preserve">2 </w:t>
            </w:r>
            <w:r>
              <w:rPr>
                <w:rFonts w:ascii="仿宋" w:eastAsia="仿宋" w:hAnsi="仿宋" w:cs="仿宋" w:hint="eastAsia"/>
                <w:b/>
                <w:bCs/>
                <w:i/>
                <w:iCs/>
                <w:sz w:val="28"/>
                <w:szCs w:val="28"/>
                <w:u w:val="single"/>
              </w:rPr>
              <w:t>必要条件二：法语DELF考试 B1及以上</w:t>
            </w:r>
          </w:p>
        </w:tc>
        <w:tc>
          <w:tcPr>
            <w:tcW w:w="1769" w:type="dxa"/>
            <w:vAlign w:val="center"/>
          </w:tcPr>
          <w:p w:rsidR="009213C9" w:rsidRDefault="00E955AC">
            <w:pPr>
              <w:jc w:val="center"/>
              <w:rPr>
                <w:rFonts w:ascii="仿宋" w:eastAsia="仿宋" w:hAnsi="仿宋" w:cs="仿宋"/>
                <w:sz w:val="28"/>
                <w:szCs w:val="28"/>
              </w:rPr>
            </w:pPr>
            <w:r>
              <w:rPr>
                <w:rFonts w:ascii="仿宋" w:eastAsia="仿宋" w:hAnsi="仿宋" w:cs="仿宋" w:hint="eastAsia"/>
                <w:sz w:val="28"/>
                <w:szCs w:val="28"/>
              </w:rPr>
              <w:t>本科生</w:t>
            </w:r>
          </w:p>
        </w:tc>
      </w:tr>
      <w:tr w:rsidR="009213C9">
        <w:trPr>
          <w:trHeight w:val="2959"/>
        </w:trPr>
        <w:tc>
          <w:tcPr>
            <w:tcW w:w="1987" w:type="dxa"/>
            <w:vAlign w:val="center"/>
          </w:tcPr>
          <w:p w:rsidR="009213C9" w:rsidRDefault="009213C9">
            <w:pPr>
              <w:jc w:val="center"/>
              <w:rPr>
                <w:rFonts w:ascii="仿宋" w:eastAsia="仿宋" w:hAnsi="仿宋" w:cs="仿宋"/>
                <w:sz w:val="28"/>
                <w:szCs w:val="28"/>
              </w:rPr>
            </w:pPr>
          </w:p>
        </w:tc>
        <w:tc>
          <w:tcPr>
            <w:tcW w:w="4544" w:type="dxa"/>
            <w:vAlign w:val="center"/>
          </w:tcPr>
          <w:p w:rsidR="009213C9" w:rsidRDefault="00E955AC">
            <w:pPr>
              <w:rPr>
                <w:rFonts w:ascii="仿宋" w:eastAsia="仿宋" w:hAnsi="仿宋" w:cs="仿宋"/>
                <w:sz w:val="28"/>
                <w:szCs w:val="28"/>
              </w:rPr>
            </w:pPr>
            <w:proofErr w:type="gramStart"/>
            <w:r>
              <w:rPr>
                <w:rFonts w:ascii="仿宋" w:eastAsia="仿宋" w:hAnsi="仿宋" w:cs="仿宋" w:hint="eastAsia"/>
                <w:sz w:val="28"/>
                <w:szCs w:val="28"/>
              </w:rPr>
              <w:t>雅思</w:t>
            </w:r>
            <w:proofErr w:type="gramEnd"/>
            <w:r>
              <w:rPr>
                <w:rFonts w:ascii="仿宋" w:eastAsia="仿宋" w:hAnsi="仿宋" w:cs="仿宋" w:hint="eastAsia"/>
                <w:sz w:val="28"/>
                <w:szCs w:val="28"/>
              </w:rPr>
              <w:t>6.5分及以上</w:t>
            </w:r>
          </w:p>
          <w:p w:rsidR="009213C9" w:rsidRDefault="00E955AC">
            <w:pPr>
              <w:rPr>
                <w:rFonts w:ascii="仿宋" w:eastAsia="仿宋" w:hAnsi="仿宋" w:cs="仿宋"/>
                <w:sz w:val="28"/>
                <w:szCs w:val="28"/>
              </w:rPr>
            </w:pPr>
            <w:r>
              <w:rPr>
                <w:rFonts w:ascii="仿宋" w:eastAsia="仿宋" w:hAnsi="仿宋" w:cs="仿宋" w:hint="eastAsia"/>
                <w:sz w:val="28"/>
                <w:szCs w:val="28"/>
              </w:rPr>
              <w:t>（或）托福IBT 92分及以上</w:t>
            </w:r>
          </w:p>
          <w:p w:rsidR="009213C9" w:rsidRDefault="00E955AC">
            <w:pPr>
              <w:rPr>
                <w:rFonts w:ascii="仿宋" w:eastAsia="仿宋" w:hAnsi="仿宋" w:cs="仿宋"/>
                <w:sz w:val="28"/>
                <w:szCs w:val="28"/>
              </w:rPr>
            </w:pPr>
            <w:r>
              <w:rPr>
                <w:rFonts w:ascii="仿宋" w:eastAsia="仿宋" w:hAnsi="仿宋" w:cs="仿宋" w:hint="eastAsia"/>
                <w:sz w:val="28"/>
                <w:szCs w:val="28"/>
              </w:rPr>
              <w:t>或大学英语六级568分及以上</w:t>
            </w:r>
          </w:p>
          <w:p w:rsidR="009213C9" w:rsidRDefault="00E955AC">
            <w:pPr>
              <w:rPr>
                <w:rFonts w:ascii="仿宋" w:eastAsia="仿宋" w:hAnsi="仿宋" w:cs="仿宋"/>
                <w:sz w:val="28"/>
                <w:szCs w:val="28"/>
              </w:rPr>
            </w:pPr>
            <w:r>
              <w:rPr>
                <w:rFonts w:ascii="仿宋" w:eastAsia="仿宋" w:hAnsi="仿宋" w:cs="仿宋" w:hint="eastAsia"/>
                <w:sz w:val="28"/>
                <w:szCs w:val="28"/>
              </w:rPr>
              <w:t>法语DELF考试 B1及以上</w:t>
            </w:r>
          </w:p>
        </w:tc>
        <w:tc>
          <w:tcPr>
            <w:tcW w:w="1769" w:type="dxa"/>
            <w:vAlign w:val="center"/>
          </w:tcPr>
          <w:p w:rsidR="009213C9" w:rsidRDefault="00E955AC">
            <w:pPr>
              <w:jc w:val="center"/>
              <w:rPr>
                <w:rFonts w:ascii="仿宋" w:eastAsia="仿宋" w:hAnsi="仿宋" w:cs="仿宋"/>
                <w:sz w:val="28"/>
                <w:szCs w:val="28"/>
              </w:rPr>
            </w:pPr>
            <w:r>
              <w:rPr>
                <w:rFonts w:ascii="仿宋" w:eastAsia="仿宋" w:hAnsi="仿宋" w:cs="仿宋" w:hint="eastAsia"/>
                <w:sz w:val="28"/>
                <w:szCs w:val="28"/>
              </w:rPr>
              <w:t>硕士研究生</w:t>
            </w:r>
          </w:p>
        </w:tc>
      </w:tr>
      <w:tr w:rsidR="009213C9">
        <w:trPr>
          <w:trHeight w:val="1257"/>
        </w:trPr>
        <w:tc>
          <w:tcPr>
            <w:tcW w:w="1987" w:type="dxa"/>
            <w:vAlign w:val="center"/>
          </w:tcPr>
          <w:p w:rsidR="009213C9" w:rsidRDefault="00E955AC">
            <w:pPr>
              <w:jc w:val="center"/>
              <w:rPr>
                <w:rFonts w:ascii="仿宋" w:eastAsia="仿宋" w:hAnsi="仿宋" w:cs="仿宋"/>
                <w:sz w:val="28"/>
                <w:szCs w:val="28"/>
              </w:rPr>
            </w:pPr>
            <w:r>
              <w:rPr>
                <w:rFonts w:ascii="仿宋" w:eastAsia="仿宋" w:hAnsi="仿宋" w:cs="仿宋" w:hint="eastAsia"/>
                <w:sz w:val="28"/>
                <w:szCs w:val="28"/>
              </w:rPr>
              <w:t>核心专业成绩</w:t>
            </w:r>
          </w:p>
        </w:tc>
        <w:tc>
          <w:tcPr>
            <w:tcW w:w="4544" w:type="dxa"/>
            <w:vAlign w:val="center"/>
          </w:tcPr>
          <w:p w:rsidR="009213C9" w:rsidRDefault="00E955AC">
            <w:pPr>
              <w:jc w:val="center"/>
              <w:rPr>
                <w:rFonts w:ascii="仿宋" w:eastAsia="仿宋" w:hAnsi="仿宋" w:cs="仿宋"/>
                <w:sz w:val="28"/>
                <w:szCs w:val="28"/>
              </w:rPr>
            </w:pPr>
            <w:r>
              <w:rPr>
                <w:rFonts w:ascii="仿宋" w:eastAsia="仿宋" w:hAnsi="仿宋" w:cs="仿宋" w:hint="eastAsia"/>
                <w:sz w:val="28"/>
                <w:szCs w:val="28"/>
              </w:rPr>
              <w:t>70分以上</w:t>
            </w:r>
          </w:p>
        </w:tc>
        <w:tc>
          <w:tcPr>
            <w:tcW w:w="1769" w:type="dxa"/>
            <w:vAlign w:val="center"/>
          </w:tcPr>
          <w:p w:rsidR="009213C9" w:rsidRDefault="009213C9">
            <w:pPr>
              <w:rPr>
                <w:rFonts w:ascii="仿宋" w:eastAsia="仿宋" w:hAnsi="仿宋" w:cs="仿宋"/>
                <w:sz w:val="28"/>
                <w:szCs w:val="28"/>
              </w:rPr>
            </w:pPr>
          </w:p>
        </w:tc>
      </w:tr>
      <w:tr w:rsidR="009213C9">
        <w:trPr>
          <w:trHeight w:val="1891"/>
        </w:trPr>
        <w:tc>
          <w:tcPr>
            <w:tcW w:w="1987" w:type="dxa"/>
            <w:vAlign w:val="center"/>
          </w:tcPr>
          <w:p w:rsidR="009213C9" w:rsidRDefault="00E955AC">
            <w:pPr>
              <w:jc w:val="center"/>
              <w:rPr>
                <w:rFonts w:ascii="仿宋" w:eastAsia="仿宋" w:hAnsi="仿宋" w:cs="仿宋"/>
                <w:sz w:val="28"/>
                <w:szCs w:val="28"/>
              </w:rPr>
            </w:pPr>
            <w:r>
              <w:rPr>
                <w:rFonts w:ascii="仿宋" w:eastAsia="仿宋" w:hAnsi="仿宋" w:cs="仿宋" w:hint="eastAsia"/>
                <w:sz w:val="28"/>
                <w:szCs w:val="28"/>
              </w:rPr>
              <w:t>其他要求</w:t>
            </w:r>
          </w:p>
        </w:tc>
        <w:tc>
          <w:tcPr>
            <w:tcW w:w="4544" w:type="dxa"/>
            <w:vAlign w:val="center"/>
          </w:tcPr>
          <w:p w:rsidR="009213C9" w:rsidRDefault="00E955AC">
            <w:pPr>
              <w:rPr>
                <w:rFonts w:ascii="仿宋" w:eastAsia="仿宋" w:hAnsi="仿宋" w:cs="仿宋"/>
                <w:sz w:val="28"/>
                <w:szCs w:val="28"/>
              </w:rPr>
            </w:pPr>
            <w:r>
              <w:rPr>
                <w:rFonts w:ascii="仿宋" w:eastAsia="仿宋" w:hAnsi="仿宋" w:cs="仿宋" w:hint="eastAsia"/>
                <w:sz w:val="28"/>
                <w:szCs w:val="28"/>
              </w:rPr>
              <w:t>遵守学校校规校纪，无违规违纪记录；在校期间综合表现优良</w:t>
            </w:r>
          </w:p>
        </w:tc>
        <w:tc>
          <w:tcPr>
            <w:tcW w:w="1769" w:type="dxa"/>
            <w:vAlign w:val="center"/>
          </w:tcPr>
          <w:p w:rsidR="009213C9" w:rsidRDefault="009213C9">
            <w:pPr>
              <w:rPr>
                <w:rFonts w:ascii="仿宋" w:eastAsia="仿宋" w:hAnsi="仿宋" w:cs="仿宋"/>
                <w:sz w:val="28"/>
                <w:szCs w:val="28"/>
              </w:rPr>
            </w:pPr>
          </w:p>
        </w:tc>
      </w:tr>
    </w:tbl>
    <w:p w:rsidR="009213C9" w:rsidRDefault="009213C9">
      <w:pPr>
        <w:rPr>
          <w:rFonts w:ascii="仿宋" w:eastAsia="仿宋" w:hAnsi="仿宋" w:cs="仿宋"/>
          <w:sz w:val="28"/>
          <w:szCs w:val="28"/>
        </w:rPr>
      </w:pPr>
    </w:p>
    <w:p w:rsidR="009213C9" w:rsidRDefault="00E955AC">
      <w:pPr>
        <w:rPr>
          <w:rFonts w:ascii="仿宋" w:eastAsia="仿宋" w:hAnsi="仿宋" w:cs="仿宋"/>
          <w:b/>
          <w:bCs/>
          <w:sz w:val="28"/>
          <w:szCs w:val="28"/>
        </w:rPr>
      </w:pPr>
      <w:r>
        <w:rPr>
          <w:rFonts w:ascii="仿宋" w:eastAsia="仿宋" w:hAnsi="仿宋" w:cs="仿宋" w:hint="eastAsia"/>
          <w:b/>
          <w:bCs/>
          <w:sz w:val="28"/>
          <w:szCs w:val="28"/>
        </w:rPr>
        <w:t>三、费用及学分</w:t>
      </w:r>
    </w:p>
    <w:p w:rsidR="009213C9" w:rsidRDefault="00E955AC">
      <w:pPr>
        <w:rPr>
          <w:rFonts w:ascii="仿宋" w:eastAsia="仿宋" w:hAnsi="仿宋" w:cs="仿宋"/>
          <w:sz w:val="28"/>
          <w:szCs w:val="28"/>
        </w:rPr>
      </w:pPr>
      <w:r>
        <w:rPr>
          <w:rFonts w:ascii="仿宋" w:eastAsia="仿宋" w:hAnsi="仿宋" w:cs="仿宋" w:hint="eastAsia"/>
          <w:sz w:val="28"/>
          <w:szCs w:val="28"/>
        </w:rPr>
        <w:t xml:space="preserve">　　1、根据校际交换协议，免除学费；申请学生自行承担国际旅费、</w:t>
      </w:r>
      <w:r>
        <w:rPr>
          <w:rFonts w:ascii="仿宋" w:eastAsia="仿宋" w:hAnsi="仿宋" w:cs="仿宋" w:hint="eastAsia"/>
          <w:sz w:val="28"/>
          <w:szCs w:val="28"/>
        </w:rPr>
        <w:lastRenderedPageBreak/>
        <w:t>保险、食宿等其他费用。</w:t>
      </w:r>
    </w:p>
    <w:p w:rsidR="009213C9" w:rsidRDefault="00E955AC">
      <w:pPr>
        <w:widowControl/>
        <w:spacing w:line="450" w:lineRule="atLeast"/>
        <w:rPr>
          <w:rFonts w:ascii="仿宋" w:eastAsia="仿宋" w:hAnsi="仿宋" w:cs="仿宋"/>
          <w:kern w:val="0"/>
          <w:sz w:val="28"/>
          <w:szCs w:val="28"/>
        </w:rPr>
      </w:pPr>
      <w:r>
        <w:rPr>
          <w:rFonts w:ascii="仿宋" w:eastAsia="仿宋" w:hAnsi="仿宋" w:cs="仿宋" w:hint="eastAsia"/>
          <w:kern w:val="0"/>
          <w:sz w:val="28"/>
          <w:szCs w:val="28"/>
        </w:rPr>
        <w:t xml:space="preserve">　　在外学习期间需交纳我校相应学期学费（含专业学费和学分学费），以保留学籍和承认学分。</w:t>
      </w:r>
    </w:p>
    <w:p w:rsidR="009213C9" w:rsidRDefault="00E955AC">
      <w:pPr>
        <w:widowControl/>
        <w:spacing w:line="450" w:lineRule="atLeast"/>
        <w:rPr>
          <w:rFonts w:ascii="仿宋" w:eastAsia="仿宋" w:hAnsi="仿宋" w:cs="仿宋"/>
          <w:kern w:val="0"/>
          <w:sz w:val="28"/>
          <w:szCs w:val="28"/>
        </w:rPr>
      </w:pPr>
      <w:r>
        <w:rPr>
          <w:rFonts w:ascii="仿宋" w:eastAsia="仿宋" w:hAnsi="仿宋" w:cs="仿宋" w:hint="eastAsia"/>
          <w:kern w:val="0"/>
          <w:sz w:val="28"/>
          <w:szCs w:val="28"/>
        </w:rPr>
        <w:t xml:space="preserve">　　2、本科生：</w:t>
      </w:r>
    </w:p>
    <w:p w:rsidR="009213C9" w:rsidRDefault="00E955AC">
      <w:pPr>
        <w:widowControl/>
        <w:spacing w:line="450" w:lineRule="atLeast"/>
        <w:rPr>
          <w:rFonts w:ascii="仿宋" w:eastAsia="仿宋" w:hAnsi="仿宋" w:cs="仿宋"/>
          <w:kern w:val="0"/>
          <w:sz w:val="28"/>
          <w:szCs w:val="28"/>
        </w:rPr>
      </w:pPr>
      <w:r>
        <w:rPr>
          <w:rFonts w:ascii="仿宋" w:eastAsia="仿宋" w:hAnsi="仿宋" w:cs="仿宋" w:hint="eastAsia"/>
          <w:kern w:val="0"/>
          <w:sz w:val="28"/>
          <w:szCs w:val="28"/>
        </w:rPr>
        <w:t xml:space="preserve">　　</w:t>
      </w:r>
      <w:proofErr w:type="gramStart"/>
      <w:r>
        <w:rPr>
          <w:rFonts w:ascii="仿宋" w:eastAsia="仿宋" w:hAnsi="仿宋" w:cs="仿宋" w:hint="eastAsia"/>
          <w:kern w:val="0"/>
          <w:sz w:val="28"/>
          <w:szCs w:val="28"/>
        </w:rPr>
        <w:t>若学</w:t>
      </w:r>
      <w:proofErr w:type="gramEnd"/>
      <w:r>
        <w:rPr>
          <w:rFonts w:ascii="仿宋" w:eastAsia="仿宋" w:hAnsi="仿宋" w:cs="仿宋" w:hint="eastAsia"/>
          <w:kern w:val="0"/>
          <w:sz w:val="28"/>
          <w:szCs w:val="28"/>
        </w:rPr>
        <w:t>生修读课程是我校专业培养计划相应学期中相同或相似的课程，所修学分达到</w:t>
      </w:r>
      <w:r>
        <w:rPr>
          <w:rFonts w:ascii="仿宋" w:eastAsia="仿宋" w:hAnsi="仿宋" w:cs="仿宋" w:hint="eastAsia"/>
          <w:sz w:val="30"/>
          <w:szCs w:val="30"/>
        </w:rPr>
        <w:t>图卢兹大学国立应用科学学院</w:t>
      </w:r>
      <w:r>
        <w:rPr>
          <w:rFonts w:ascii="仿宋" w:eastAsia="仿宋" w:hAnsi="仿宋" w:cs="仿宋" w:hint="eastAsia"/>
          <w:kern w:val="0"/>
          <w:sz w:val="28"/>
          <w:szCs w:val="28"/>
        </w:rPr>
        <w:t>当学期规定的修读课程学分，且课程考核合格，可以整体代替在我校同一学期或同一学年修读的课程和学分。更多学分信息请咨询学校教务处及相关负责老师。</w:t>
      </w:r>
    </w:p>
    <w:p w:rsidR="009213C9" w:rsidRDefault="00E955AC">
      <w:pPr>
        <w:widowControl/>
        <w:spacing w:line="450" w:lineRule="atLeast"/>
        <w:rPr>
          <w:rFonts w:ascii="仿宋" w:eastAsia="仿宋" w:hAnsi="仿宋" w:cs="仿宋"/>
          <w:kern w:val="0"/>
          <w:sz w:val="28"/>
          <w:szCs w:val="28"/>
        </w:rPr>
      </w:pPr>
      <w:r>
        <w:rPr>
          <w:rFonts w:ascii="仿宋" w:eastAsia="仿宋" w:hAnsi="仿宋" w:cs="仿宋" w:hint="eastAsia"/>
          <w:kern w:val="0"/>
          <w:sz w:val="28"/>
          <w:szCs w:val="28"/>
        </w:rPr>
        <w:t xml:space="preserve">　　所学课程的学分认定方法由教务处负责解释。</w:t>
      </w:r>
    </w:p>
    <w:p w:rsidR="009213C9" w:rsidRDefault="00E955AC">
      <w:pPr>
        <w:widowControl/>
        <w:spacing w:line="450" w:lineRule="atLeast"/>
        <w:rPr>
          <w:rFonts w:ascii="仿宋" w:eastAsia="仿宋" w:hAnsi="仿宋" w:cs="仿宋"/>
          <w:kern w:val="0"/>
          <w:sz w:val="28"/>
          <w:szCs w:val="28"/>
        </w:rPr>
      </w:pPr>
      <w:r>
        <w:rPr>
          <w:rFonts w:ascii="仿宋" w:eastAsia="仿宋" w:hAnsi="仿宋" w:cs="仿宋" w:hint="eastAsia"/>
          <w:kern w:val="0"/>
          <w:sz w:val="28"/>
          <w:szCs w:val="28"/>
        </w:rPr>
        <w:t xml:space="preserve">　　硕士研究生：</w:t>
      </w:r>
    </w:p>
    <w:p w:rsidR="009213C9" w:rsidRDefault="00E955AC">
      <w:pPr>
        <w:widowControl/>
        <w:spacing w:line="450" w:lineRule="atLeast"/>
        <w:rPr>
          <w:rFonts w:ascii="仿宋" w:eastAsia="仿宋" w:hAnsi="仿宋" w:cs="仿宋"/>
          <w:kern w:val="0"/>
          <w:sz w:val="28"/>
          <w:szCs w:val="28"/>
        </w:rPr>
      </w:pPr>
      <w:r>
        <w:rPr>
          <w:rFonts w:ascii="仿宋" w:eastAsia="仿宋" w:hAnsi="仿宋" w:cs="仿宋" w:hint="eastAsia"/>
          <w:kern w:val="0"/>
          <w:sz w:val="28"/>
          <w:szCs w:val="28"/>
        </w:rPr>
        <w:t xml:space="preserve">　　（1）专业课程：在对方学校修读与我校培养计划中相同或相近的专业课程，获得该门课程相应学分和成绩，由学生持对方学校成绩单到所在学院进行学分及成绩认定。</w:t>
      </w:r>
    </w:p>
    <w:p w:rsidR="009213C9" w:rsidRDefault="00E955AC">
      <w:pPr>
        <w:widowControl/>
        <w:spacing w:line="450" w:lineRule="atLeast"/>
        <w:rPr>
          <w:rFonts w:ascii="仿宋" w:eastAsia="仿宋" w:hAnsi="仿宋" w:cs="仿宋"/>
          <w:kern w:val="0"/>
          <w:sz w:val="28"/>
          <w:szCs w:val="28"/>
        </w:rPr>
      </w:pPr>
      <w:r>
        <w:rPr>
          <w:rFonts w:ascii="仿宋" w:eastAsia="仿宋" w:hAnsi="仿宋" w:cs="仿宋" w:hint="eastAsia"/>
          <w:kern w:val="0"/>
          <w:sz w:val="28"/>
          <w:szCs w:val="28"/>
        </w:rPr>
        <w:t xml:space="preserve">　　（2）公共课程：在对方学校修读与我校培养计划中相同或相近的公共课程，获得相应学分和成绩，由学生持对方学校成绩单到研究生院进行学分及成绩认定。更多学分信息请咨询学校研究生院相关负责老师。</w:t>
      </w:r>
    </w:p>
    <w:p w:rsidR="009213C9" w:rsidRDefault="00E955AC">
      <w:pPr>
        <w:widowControl/>
        <w:spacing w:line="450" w:lineRule="atLeast"/>
        <w:rPr>
          <w:rFonts w:ascii="仿宋" w:eastAsia="仿宋" w:hAnsi="仿宋" w:cs="仿宋"/>
          <w:kern w:val="0"/>
          <w:sz w:val="28"/>
          <w:szCs w:val="28"/>
        </w:rPr>
      </w:pPr>
      <w:r>
        <w:rPr>
          <w:rFonts w:ascii="仿宋" w:eastAsia="仿宋" w:hAnsi="仿宋" w:cs="仿宋" w:hint="eastAsia"/>
          <w:kern w:val="0"/>
          <w:sz w:val="28"/>
          <w:szCs w:val="28"/>
        </w:rPr>
        <w:t xml:space="preserve">　　所学课程的学分认定方法由研究生院负责解释。</w:t>
      </w:r>
    </w:p>
    <w:p w:rsidR="009213C9" w:rsidRDefault="00E955AC">
      <w:pPr>
        <w:widowControl/>
        <w:spacing w:line="450" w:lineRule="atLeast"/>
        <w:rPr>
          <w:rFonts w:ascii="仿宋" w:eastAsia="仿宋" w:hAnsi="仿宋" w:cs="仿宋"/>
          <w:b/>
          <w:bCs/>
          <w:sz w:val="28"/>
          <w:szCs w:val="28"/>
        </w:rPr>
      </w:pPr>
      <w:r>
        <w:rPr>
          <w:rFonts w:ascii="仿宋" w:eastAsia="仿宋" w:hAnsi="仿宋" w:cs="仿宋" w:hint="eastAsia"/>
          <w:b/>
          <w:bCs/>
          <w:sz w:val="28"/>
          <w:szCs w:val="28"/>
        </w:rPr>
        <w:t>四、申请流程（请仔细阅读，详细内容需参考附件3该校项目介绍）</w:t>
      </w:r>
    </w:p>
    <w:p w:rsidR="009213C9" w:rsidRDefault="00E955AC">
      <w:pPr>
        <w:widowControl/>
        <w:spacing w:line="450" w:lineRule="atLeast"/>
        <w:ind w:firstLineChars="200" w:firstLine="560"/>
        <w:rPr>
          <w:rFonts w:ascii="仿宋" w:eastAsia="仿宋" w:hAnsi="仿宋" w:cs="仿宋"/>
          <w:kern w:val="0"/>
          <w:sz w:val="28"/>
          <w:szCs w:val="28"/>
        </w:rPr>
      </w:pPr>
      <w:r>
        <w:rPr>
          <w:rFonts w:ascii="仿宋" w:eastAsia="仿宋" w:hAnsi="仿宋" w:cs="仿宋" w:hint="eastAsia"/>
          <w:kern w:val="0"/>
          <w:sz w:val="28"/>
          <w:szCs w:val="28"/>
        </w:rPr>
        <w:t>1、</w:t>
      </w:r>
      <w:r>
        <w:rPr>
          <w:rFonts w:ascii="仿宋" w:eastAsia="仿宋" w:hAnsi="仿宋" w:cs="仿宋" w:hint="eastAsia"/>
          <w:b/>
          <w:kern w:val="0"/>
          <w:sz w:val="28"/>
          <w:szCs w:val="28"/>
          <w:u w:val="single"/>
        </w:rPr>
        <w:t>申请学生需在对方大学网站填写网上申请表格（相关信息参考附件3）</w:t>
      </w:r>
      <w:r>
        <w:rPr>
          <w:rFonts w:ascii="仿宋" w:eastAsia="仿宋" w:hAnsi="仿宋" w:cs="仿宋" w:hint="eastAsia"/>
          <w:kern w:val="0"/>
          <w:sz w:val="28"/>
          <w:szCs w:val="28"/>
        </w:rPr>
        <w:t>，研究该校提供的交换生可选修的英文授课课程，同时仔</w:t>
      </w:r>
      <w:r>
        <w:rPr>
          <w:rFonts w:ascii="仿宋" w:eastAsia="仿宋" w:hAnsi="仿宋" w:cs="仿宋" w:hint="eastAsia"/>
          <w:kern w:val="0"/>
          <w:sz w:val="28"/>
          <w:szCs w:val="28"/>
        </w:rPr>
        <w:lastRenderedPageBreak/>
        <w:t>细阅读附件材料并登陆对方的相关网站(</w:t>
      </w:r>
      <w:hyperlink r:id="rId9" w:tgtFrame="_blank" w:history="1">
        <w:r w:rsidR="008A3182">
          <w:rPr>
            <w:rStyle w:val="a5"/>
            <w:szCs w:val="21"/>
            <w:lang w:val="en"/>
          </w:rPr>
          <w:t>https://insa-toulouse.fr/en/international/application-for-incoming-exchange-students/how-to-apply.html</w:t>
        </w:r>
      </w:hyperlink>
      <w:r>
        <w:rPr>
          <w:rFonts w:ascii="仿宋" w:eastAsia="仿宋" w:hAnsi="仿宋" w:cs="仿宋" w:hint="eastAsia"/>
          <w:kern w:val="0"/>
          <w:sz w:val="28"/>
          <w:szCs w:val="28"/>
        </w:rPr>
        <w:t>)了解具体要求、申请程序和信息，并于截止日前完成对方大学网站申请及校内申请表填写；附中英文学习成绩单，雅思、托福或大学英语四级（六级）证书，经导师（如为硕</w:t>
      </w:r>
      <w:proofErr w:type="gramStart"/>
      <w:r>
        <w:rPr>
          <w:rFonts w:ascii="仿宋" w:eastAsia="仿宋" w:hAnsi="仿宋" w:cs="仿宋" w:hint="eastAsia"/>
          <w:kern w:val="0"/>
          <w:sz w:val="28"/>
          <w:szCs w:val="28"/>
        </w:rPr>
        <w:t>研</w:t>
      </w:r>
      <w:proofErr w:type="gramEnd"/>
      <w:r>
        <w:rPr>
          <w:rFonts w:ascii="仿宋" w:eastAsia="仿宋" w:hAnsi="仿宋" w:cs="仿宋" w:hint="eastAsia"/>
          <w:kern w:val="0"/>
          <w:sz w:val="28"/>
          <w:szCs w:val="28"/>
        </w:rPr>
        <w:t>）、学院分管领导签字加盖公章；</w:t>
      </w:r>
    </w:p>
    <w:p w:rsidR="009213C9" w:rsidRDefault="00E955AC">
      <w:pPr>
        <w:widowControl/>
        <w:spacing w:line="450" w:lineRule="atLeast"/>
        <w:ind w:firstLineChars="200" w:firstLine="562"/>
        <w:rPr>
          <w:rFonts w:ascii="仿宋" w:eastAsia="仿宋" w:hAnsi="仿宋" w:cs="仿宋"/>
          <w:kern w:val="0"/>
          <w:sz w:val="28"/>
          <w:szCs w:val="28"/>
        </w:rPr>
      </w:pPr>
      <w:r>
        <w:rPr>
          <w:rFonts w:ascii="仿宋" w:eastAsia="仿宋" w:hAnsi="仿宋" w:cs="仿宋" w:hint="eastAsia"/>
          <w:b/>
          <w:kern w:val="0"/>
          <w:sz w:val="28"/>
          <w:szCs w:val="28"/>
          <w:u w:val="single"/>
        </w:rPr>
        <w:t>备注：</w:t>
      </w:r>
      <w:r>
        <w:rPr>
          <w:rFonts w:ascii="仿宋" w:eastAsia="仿宋" w:hAnsi="仿宋" w:cs="仿宋" w:hint="eastAsia"/>
          <w:kern w:val="0"/>
          <w:sz w:val="28"/>
          <w:szCs w:val="28"/>
        </w:rPr>
        <w:t>英文成绩单及大学英语</w:t>
      </w:r>
      <w:proofErr w:type="gramStart"/>
      <w:r>
        <w:rPr>
          <w:rFonts w:ascii="仿宋" w:eastAsia="仿宋" w:hAnsi="仿宋" w:cs="仿宋" w:hint="eastAsia"/>
          <w:kern w:val="0"/>
          <w:sz w:val="28"/>
          <w:szCs w:val="28"/>
        </w:rPr>
        <w:t>四六</w:t>
      </w:r>
      <w:proofErr w:type="gramEnd"/>
      <w:r>
        <w:rPr>
          <w:rFonts w:ascii="仿宋" w:eastAsia="仿宋" w:hAnsi="仿宋" w:cs="仿宋" w:hint="eastAsia"/>
          <w:kern w:val="0"/>
          <w:sz w:val="28"/>
          <w:szCs w:val="28"/>
        </w:rPr>
        <w:t>级证书请同学自行翻译并签字确认对翻译真实性负责后，</w:t>
      </w:r>
      <w:proofErr w:type="gramStart"/>
      <w:r>
        <w:rPr>
          <w:rFonts w:ascii="仿宋" w:eastAsia="仿宋" w:hAnsi="仿宋" w:cs="仿宋" w:hint="eastAsia"/>
          <w:kern w:val="0"/>
          <w:sz w:val="28"/>
          <w:szCs w:val="28"/>
        </w:rPr>
        <w:t>随材料</w:t>
      </w:r>
      <w:proofErr w:type="gramEnd"/>
      <w:r>
        <w:rPr>
          <w:rFonts w:ascii="仿宋" w:eastAsia="仿宋" w:hAnsi="仿宋" w:cs="仿宋" w:hint="eastAsia"/>
          <w:kern w:val="0"/>
          <w:sz w:val="28"/>
          <w:szCs w:val="28"/>
        </w:rPr>
        <w:t>一起上交，由国际处统一审核盖章。</w:t>
      </w:r>
    </w:p>
    <w:p w:rsidR="009213C9" w:rsidRDefault="00E955AC">
      <w:pPr>
        <w:widowControl/>
        <w:spacing w:line="450" w:lineRule="atLeast"/>
        <w:rPr>
          <w:rFonts w:ascii="仿宋" w:eastAsia="仿宋" w:hAnsi="仿宋" w:cs="仿宋"/>
          <w:kern w:val="0"/>
          <w:sz w:val="28"/>
          <w:szCs w:val="28"/>
        </w:rPr>
      </w:pPr>
      <w:r>
        <w:rPr>
          <w:rFonts w:ascii="仿宋" w:eastAsia="仿宋" w:hAnsi="仿宋" w:cs="仿宋" w:hint="eastAsia"/>
          <w:kern w:val="0"/>
          <w:sz w:val="28"/>
          <w:szCs w:val="28"/>
        </w:rPr>
        <w:t xml:space="preserve">　　2、</w:t>
      </w:r>
      <w:r>
        <w:rPr>
          <w:rFonts w:ascii="仿宋" w:eastAsia="仿宋" w:hAnsi="仿宋" w:cs="仿宋" w:hint="eastAsia"/>
          <w:b/>
          <w:kern w:val="0"/>
          <w:sz w:val="28"/>
          <w:szCs w:val="28"/>
          <w:u w:val="single"/>
        </w:rPr>
        <w:t>本科生将申请材料交至本学院教务办公室，学院教务办将材料递交至学校教务处；研究生交至研究生院培养办（郭老师，</w:t>
      </w:r>
      <w:proofErr w:type="gramStart"/>
      <w:r>
        <w:rPr>
          <w:rFonts w:ascii="仿宋" w:eastAsia="仿宋" w:hAnsi="仿宋" w:cs="仿宋" w:hint="eastAsia"/>
          <w:b/>
          <w:kern w:val="0"/>
          <w:sz w:val="28"/>
          <w:szCs w:val="28"/>
          <w:u w:val="single"/>
        </w:rPr>
        <w:t>研</w:t>
      </w:r>
      <w:proofErr w:type="gramEnd"/>
      <w:r>
        <w:rPr>
          <w:rFonts w:ascii="仿宋" w:eastAsia="仿宋" w:hAnsi="仿宋" w:cs="仿宋" w:hint="eastAsia"/>
          <w:b/>
          <w:kern w:val="0"/>
          <w:sz w:val="28"/>
          <w:szCs w:val="28"/>
          <w:u w:val="single"/>
        </w:rPr>
        <w:t>401）</w:t>
      </w:r>
      <w:r>
        <w:rPr>
          <w:rFonts w:ascii="仿宋" w:eastAsia="仿宋" w:hAnsi="仿宋" w:cs="仿宋" w:hint="eastAsia"/>
          <w:kern w:val="0"/>
          <w:sz w:val="28"/>
          <w:szCs w:val="28"/>
        </w:rPr>
        <w:t>；学校教务处或研究生院审核基本条件后，学校教务处、研究生院会同国际处综合评审学生的专业成绩、对方大学要求的英文水平以及对方学校的专业优势等因素确定推荐人员名单，公示推荐名单，确定拟推荐名单后</w:t>
      </w:r>
      <w:proofErr w:type="gramStart"/>
      <w:r>
        <w:rPr>
          <w:rFonts w:ascii="仿宋" w:eastAsia="仿宋" w:hAnsi="仿宋" w:cs="仿宋" w:hint="eastAsia"/>
          <w:kern w:val="0"/>
          <w:sz w:val="28"/>
          <w:szCs w:val="28"/>
        </w:rPr>
        <w:t>发</w:t>
      </w:r>
      <w:r w:rsidR="008A3182">
        <w:rPr>
          <w:rFonts w:ascii="仿宋" w:eastAsia="仿宋" w:hAnsi="仿宋" w:cs="仿宋" w:hint="eastAsia"/>
          <w:kern w:val="0"/>
          <w:sz w:val="28"/>
          <w:szCs w:val="28"/>
        </w:rPr>
        <w:t>对方</w:t>
      </w:r>
      <w:proofErr w:type="gramEnd"/>
      <w:r>
        <w:rPr>
          <w:rFonts w:ascii="仿宋" w:eastAsia="仿宋" w:hAnsi="仿宋" w:cs="仿宋" w:hint="eastAsia"/>
          <w:kern w:val="0"/>
          <w:sz w:val="28"/>
          <w:szCs w:val="28"/>
        </w:rPr>
        <w:t>大学，由图卢兹大学国立应用科学学院确定最终交换交换生名单。</w:t>
      </w:r>
    </w:p>
    <w:p w:rsidR="009213C9" w:rsidRDefault="00E955AC">
      <w:pPr>
        <w:widowControl/>
        <w:spacing w:line="450" w:lineRule="atLeast"/>
        <w:rPr>
          <w:rFonts w:ascii="仿宋" w:eastAsia="仿宋" w:hAnsi="仿宋" w:cs="仿宋"/>
          <w:kern w:val="0"/>
          <w:sz w:val="28"/>
          <w:szCs w:val="28"/>
        </w:rPr>
      </w:pPr>
      <w:r>
        <w:rPr>
          <w:rFonts w:ascii="仿宋" w:eastAsia="仿宋" w:hAnsi="仿宋" w:cs="仿宋" w:hint="eastAsia"/>
          <w:kern w:val="0"/>
          <w:sz w:val="28"/>
          <w:szCs w:val="28"/>
        </w:rPr>
        <w:t xml:space="preserve">　　3、国际</w:t>
      </w:r>
      <w:proofErr w:type="gramStart"/>
      <w:r>
        <w:rPr>
          <w:rFonts w:ascii="仿宋" w:eastAsia="仿宋" w:hAnsi="仿宋" w:cs="仿宋" w:hint="eastAsia"/>
          <w:kern w:val="0"/>
          <w:sz w:val="28"/>
          <w:szCs w:val="28"/>
        </w:rPr>
        <w:t>处指导</w:t>
      </w:r>
      <w:proofErr w:type="gramEnd"/>
      <w:r>
        <w:rPr>
          <w:rFonts w:ascii="仿宋" w:eastAsia="仿宋" w:hAnsi="仿宋" w:cs="仿宋" w:hint="eastAsia"/>
          <w:kern w:val="0"/>
          <w:sz w:val="28"/>
          <w:szCs w:val="28"/>
        </w:rPr>
        <w:t>派出学生进行派出准备，同时提交学校提名信。</w:t>
      </w:r>
    </w:p>
    <w:p w:rsidR="009213C9" w:rsidRDefault="009213C9">
      <w:pPr>
        <w:rPr>
          <w:rFonts w:ascii="仿宋" w:eastAsia="仿宋" w:hAnsi="仿宋" w:cs="仿宋"/>
          <w:sz w:val="28"/>
          <w:szCs w:val="28"/>
        </w:rPr>
      </w:pPr>
    </w:p>
    <w:p w:rsidR="009213C9" w:rsidRDefault="00E955AC">
      <w:pPr>
        <w:numPr>
          <w:ilvl w:val="0"/>
          <w:numId w:val="1"/>
        </w:numPr>
        <w:rPr>
          <w:rFonts w:ascii="仿宋" w:eastAsia="仿宋" w:hAnsi="仿宋" w:cs="仿宋"/>
          <w:b/>
          <w:bCs/>
          <w:sz w:val="28"/>
          <w:szCs w:val="28"/>
        </w:rPr>
      </w:pPr>
      <w:r>
        <w:rPr>
          <w:rFonts w:ascii="仿宋" w:eastAsia="仿宋" w:hAnsi="仿宋" w:cs="仿宋" w:hint="eastAsia"/>
          <w:b/>
          <w:bCs/>
          <w:sz w:val="28"/>
          <w:szCs w:val="28"/>
        </w:rPr>
        <w:t>其他事项</w:t>
      </w:r>
    </w:p>
    <w:p w:rsidR="009213C9" w:rsidRDefault="00E955AC">
      <w:pPr>
        <w:rPr>
          <w:rFonts w:ascii="仿宋" w:eastAsia="仿宋" w:hAnsi="仿宋" w:cs="仿宋"/>
          <w:kern w:val="0"/>
          <w:sz w:val="28"/>
          <w:szCs w:val="28"/>
        </w:rPr>
      </w:pPr>
      <w:r>
        <w:rPr>
          <w:rFonts w:ascii="仿宋" w:eastAsia="仿宋" w:hAnsi="仿宋" w:cs="仿宋" w:hint="eastAsia"/>
          <w:kern w:val="0"/>
          <w:sz w:val="28"/>
          <w:szCs w:val="28"/>
        </w:rPr>
        <w:t xml:space="preserve">　　（1）</w:t>
      </w:r>
      <w:r w:rsidR="009266DB">
        <w:rPr>
          <w:rFonts w:ascii="仿宋" w:eastAsia="仿宋" w:hAnsi="仿宋" w:cs="仿宋" w:hint="eastAsia"/>
          <w:kern w:val="0"/>
          <w:sz w:val="28"/>
          <w:szCs w:val="28"/>
        </w:rPr>
        <w:t>已持有</w:t>
      </w:r>
      <w:r>
        <w:rPr>
          <w:rFonts w:ascii="仿宋" w:eastAsia="仿宋" w:hAnsi="仿宋" w:cs="仿宋" w:hint="eastAsia"/>
          <w:kern w:val="0"/>
          <w:sz w:val="28"/>
          <w:szCs w:val="28"/>
        </w:rPr>
        <w:t>护照</w:t>
      </w:r>
      <w:r w:rsidR="009266DB">
        <w:rPr>
          <w:rFonts w:ascii="仿宋" w:eastAsia="仿宋" w:hAnsi="仿宋" w:cs="仿宋" w:hint="eastAsia"/>
          <w:kern w:val="0"/>
          <w:sz w:val="28"/>
          <w:szCs w:val="28"/>
        </w:rPr>
        <w:t>且护照</w:t>
      </w:r>
      <w:r>
        <w:rPr>
          <w:rFonts w:ascii="仿宋" w:eastAsia="仿宋" w:hAnsi="仿宋" w:cs="仿宋" w:hint="eastAsia"/>
          <w:kern w:val="0"/>
          <w:sz w:val="28"/>
          <w:szCs w:val="28"/>
        </w:rPr>
        <w:t>有效日期应为201</w:t>
      </w:r>
      <w:r w:rsidR="009266DB">
        <w:rPr>
          <w:rFonts w:ascii="仿宋" w:eastAsia="仿宋" w:hAnsi="仿宋" w:cs="仿宋" w:hint="eastAsia"/>
          <w:kern w:val="0"/>
          <w:sz w:val="28"/>
          <w:szCs w:val="28"/>
        </w:rPr>
        <w:t>6</w:t>
      </w:r>
      <w:r>
        <w:rPr>
          <w:rFonts w:ascii="仿宋" w:eastAsia="仿宋" w:hAnsi="仿宋" w:cs="仿宋" w:hint="eastAsia"/>
          <w:kern w:val="0"/>
          <w:sz w:val="28"/>
          <w:szCs w:val="28"/>
        </w:rPr>
        <w:t>年10月之后。</w:t>
      </w:r>
    </w:p>
    <w:p w:rsidR="009213C9" w:rsidRDefault="00E955AC">
      <w:pPr>
        <w:widowControl/>
        <w:spacing w:line="450" w:lineRule="atLeast"/>
        <w:rPr>
          <w:rFonts w:ascii="仿宋" w:eastAsia="仿宋" w:hAnsi="仿宋" w:cs="仿宋"/>
          <w:kern w:val="0"/>
          <w:sz w:val="28"/>
          <w:szCs w:val="28"/>
        </w:rPr>
      </w:pPr>
      <w:r>
        <w:rPr>
          <w:rFonts w:ascii="仿宋" w:eastAsia="仿宋" w:hAnsi="仿宋" w:cs="仿宋" w:hint="eastAsia"/>
          <w:kern w:val="0"/>
          <w:sz w:val="28"/>
          <w:szCs w:val="28"/>
        </w:rPr>
        <w:t xml:space="preserve">　　（2）申请者家庭应具备一定的经济能力，足以承担学生在外期间的所有相关费用。</w:t>
      </w:r>
    </w:p>
    <w:p w:rsidR="009213C9" w:rsidRDefault="009213C9">
      <w:pPr>
        <w:widowControl/>
        <w:spacing w:line="450" w:lineRule="atLeast"/>
        <w:rPr>
          <w:rFonts w:ascii="仿宋" w:eastAsia="仿宋" w:hAnsi="仿宋" w:cs="仿宋"/>
          <w:kern w:val="0"/>
          <w:sz w:val="28"/>
          <w:szCs w:val="28"/>
        </w:rPr>
      </w:pPr>
    </w:p>
    <w:p w:rsidR="009213C9" w:rsidRDefault="00E955AC">
      <w:pPr>
        <w:rPr>
          <w:rFonts w:ascii="仿宋" w:eastAsia="仿宋" w:hAnsi="仿宋" w:cs="仿宋"/>
          <w:b/>
          <w:bCs/>
          <w:sz w:val="28"/>
          <w:szCs w:val="28"/>
        </w:rPr>
      </w:pPr>
      <w:r>
        <w:rPr>
          <w:rFonts w:ascii="仿宋" w:eastAsia="仿宋" w:hAnsi="仿宋" w:cs="仿宋" w:hint="eastAsia"/>
          <w:b/>
          <w:bCs/>
          <w:sz w:val="28"/>
          <w:szCs w:val="28"/>
        </w:rPr>
        <w:lastRenderedPageBreak/>
        <w:t>六、咨询及材料递交</w:t>
      </w:r>
    </w:p>
    <w:p w:rsidR="009213C9" w:rsidRDefault="00E955AC">
      <w:pPr>
        <w:rPr>
          <w:rFonts w:ascii="仿宋" w:eastAsia="仿宋" w:hAnsi="仿宋" w:cs="仿宋"/>
          <w:b/>
          <w:bCs/>
          <w:sz w:val="28"/>
          <w:szCs w:val="28"/>
        </w:rPr>
      </w:pPr>
      <w:r>
        <w:rPr>
          <w:rFonts w:ascii="仿宋" w:eastAsia="仿宋" w:hAnsi="仿宋" w:cs="仿宋" w:hint="eastAsia"/>
          <w:b/>
          <w:bCs/>
          <w:sz w:val="28"/>
          <w:szCs w:val="28"/>
        </w:rPr>
        <w:t>申请截止时间：201</w:t>
      </w:r>
      <w:r w:rsidR="009266DB">
        <w:rPr>
          <w:rFonts w:ascii="仿宋" w:eastAsia="仿宋" w:hAnsi="仿宋" w:cs="仿宋" w:hint="eastAsia"/>
          <w:b/>
          <w:bCs/>
          <w:sz w:val="28"/>
          <w:szCs w:val="28"/>
        </w:rPr>
        <w:t>5</w:t>
      </w:r>
      <w:r>
        <w:rPr>
          <w:rFonts w:ascii="仿宋" w:eastAsia="仿宋" w:hAnsi="仿宋" w:cs="仿宋" w:hint="eastAsia"/>
          <w:b/>
          <w:bCs/>
          <w:sz w:val="28"/>
          <w:szCs w:val="28"/>
        </w:rPr>
        <w:t>年</w:t>
      </w:r>
      <w:r w:rsidR="009266DB">
        <w:rPr>
          <w:rFonts w:ascii="仿宋" w:eastAsia="仿宋" w:hAnsi="仿宋" w:cs="仿宋" w:hint="eastAsia"/>
          <w:b/>
          <w:bCs/>
          <w:sz w:val="28"/>
          <w:szCs w:val="28"/>
        </w:rPr>
        <w:t>3</w:t>
      </w:r>
      <w:r>
        <w:rPr>
          <w:rFonts w:ascii="仿宋" w:eastAsia="仿宋" w:hAnsi="仿宋" w:cs="仿宋" w:hint="eastAsia"/>
          <w:b/>
          <w:bCs/>
          <w:sz w:val="28"/>
          <w:szCs w:val="28"/>
        </w:rPr>
        <w:t>月</w:t>
      </w:r>
      <w:r w:rsidR="009266DB">
        <w:rPr>
          <w:rFonts w:ascii="仿宋" w:eastAsia="仿宋" w:hAnsi="仿宋" w:cs="仿宋" w:hint="eastAsia"/>
          <w:b/>
          <w:bCs/>
          <w:sz w:val="28"/>
          <w:szCs w:val="28"/>
        </w:rPr>
        <w:t>17</w:t>
      </w:r>
      <w:r>
        <w:rPr>
          <w:rFonts w:ascii="仿宋" w:eastAsia="仿宋" w:hAnsi="仿宋" w:cs="仿宋" w:hint="eastAsia"/>
          <w:b/>
          <w:bCs/>
          <w:sz w:val="28"/>
          <w:szCs w:val="28"/>
        </w:rPr>
        <w:t>日-201</w:t>
      </w:r>
      <w:r w:rsidR="008A3182">
        <w:rPr>
          <w:rFonts w:ascii="仿宋" w:eastAsia="仿宋" w:hAnsi="仿宋" w:cs="仿宋" w:hint="eastAsia"/>
          <w:b/>
          <w:bCs/>
          <w:sz w:val="28"/>
          <w:szCs w:val="28"/>
        </w:rPr>
        <w:t>5</w:t>
      </w:r>
      <w:r>
        <w:rPr>
          <w:rFonts w:ascii="仿宋" w:eastAsia="仿宋" w:hAnsi="仿宋" w:cs="仿宋" w:hint="eastAsia"/>
          <w:b/>
          <w:bCs/>
          <w:sz w:val="28"/>
          <w:szCs w:val="28"/>
        </w:rPr>
        <w:t>年</w:t>
      </w:r>
      <w:r w:rsidR="009266DB">
        <w:rPr>
          <w:rFonts w:ascii="仿宋" w:eastAsia="仿宋" w:hAnsi="仿宋" w:cs="仿宋" w:hint="eastAsia"/>
          <w:b/>
          <w:bCs/>
          <w:sz w:val="28"/>
          <w:szCs w:val="28"/>
        </w:rPr>
        <w:t>3</w:t>
      </w:r>
      <w:r>
        <w:rPr>
          <w:rFonts w:ascii="仿宋" w:eastAsia="仿宋" w:hAnsi="仿宋" w:cs="仿宋" w:hint="eastAsia"/>
          <w:b/>
          <w:bCs/>
          <w:sz w:val="28"/>
          <w:szCs w:val="28"/>
        </w:rPr>
        <w:t>月</w:t>
      </w:r>
      <w:r w:rsidR="009266DB">
        <w:rPr>
          <w:rFonts w:ascii="仿宋" w:eastAsia="仿宋" w:hAnsi="仿宋" w:cs="仿宋" w:hint="eastAsia"/>
          <w:b/>
          <w:bCs/>
          <w:sz w:val="28"/>
          <w:szCs w:val="28"/>
        </w:rPr>
        <w:t>23</w:t>
      </w:r>
      <w:r>
        <w:rPr>
          <w:rFonts w:ascii="仿宋" w:eastAsia="仿宋" w:hAnsi="仿宋" w:cs="仿宋" w:hint="eastAsia"/>
          <w:b/>
          <w:bCs/>
          <w:sz w:val="28"/>
          <w:szCs w:val="28"/>
        </w:rPr>
        <w:t>日</w:t>
      </w:r>
      <w:r w:rsidR="009266DB">
        <w:rPr>
          <w:rFonts w:ascii="仿宋" w:eastAsia="仿宋" w:hAnsi="仿宋" w:cs="仿宋" w:hint="eastAsia"/>
          <w:b/>
          <w:bCs/>
          <w:sz w:val="28"/>
          <w:szCs w:val="28"/>
        </w:rPr>
        <w:t>17:00</w:t>
      </w:r>
    </w:p>
    <w:p w:rsidR="009213C9" w:rsidRDefault="00E955AC">
      <w:pPr>
        <w:rPr>
          <w:rFonts w:ascii="仿宋" w:eastAsia="仿宋" w:hAnsi="仿宋" w:cs="仿宋"/>
          <w:b/>
          <w:bCs/>
          <w:sz w:val="28"/>
          <w:szCs w:val="28"/>
        </w:rPr>
      </w:pPr>
      <w:r>
        <w:rPr>
          <w:rFonts w:ascii="仿宋" w:eastAsia="仿宋" w:hAnsi="仿宋" w:cs="仿宋" w:hint="eastAsia"/>
          <w:b/>
          <w:bCs/>
          <w:sz w:val="28"/>
          <w:szCs w:val="28"/>
        </w:rPr>
        <w:t>咨询：</w:t>
      </w:r>
    </w:p>
    <w:tbl>
      <w:tblPr>
        <w:tblW w:w="852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09"/>
        <w:gridCol w:w="3871"/>
        <w:gridCol w:w="2841"/>
      </w:tblGrid>
      <w:tr w:rsidR="009213C9">
        <w:tc>
          <w:tcPr>
            <w:tcW w:w="1809" w:type="dxa"/>
            <w:vAlign w:val="center"/>
          </w:tcPr>
          <w:p w:rsidR="009213C9" w:rsidRDefault="00E955AC">
            <w:pPr>
              <w:jc w:val="center"/>
              <w:rPr>
                <w:rFonts w:ascii="仿宋" w:eastAsia="仿宋" w:hAnsi="仿宋" w:cs="仿宋"/>
                <w:sz w:val="28"/>
                <w:szCs w:val="28"/>
              </w:rPr>
            </w:pPr>
            <w:r>
              <w:rPr>
                <w:rFonts w:ascii="仿宋" w:eastAsia="仿宋" w:hAnsi="仿宋" w:cs="仿宋" w:hint="eastAsia"/>
                <w:sz w:val="28"/>
                <w:szCs w:val="28"/>
              </w:rPr>
              <w:t>单位</w:t>
            </w:r>
          </w:p>
        </w:tc>
        <w:tc>
          <w:tcPr>
            <w:tcW w:w="3871" w:type="dxa"/>
          </w:tcPr>
          <w:p w:rsidR="009213C9" w:rsidRDefault="00E955AC">
            <w:pPr>
              <w:jc w:val="center"/>
              <w:rPr>
                <w:rFonts w:ascii="仿宋" w:eastAsia="仿宋" w:hAnsi="仿宋" w:cs="仿宋"/>
                <w:sz w:val="28"/>
                <w:szCs w:val="28"/>
              </w:rPr>
            </w:pPr>
            <w:r>
              <w:rPr>
                <w:rFonts w:ascii="仿宋" w:eastAsia="仿宋" w:hAnsi="仿宋" w:cs="仿宋" w:hint="eastAsia"/>
                <w:sz w:val="28"/>
                <w:szCs w:val="28"/>
              </w:rPr>
              <w:t>联系信息</w:t>
            </w:r>
          </w:p>
        </w:tc>
        <w:tc>
          <w:tcPr>
            <w:tcW w:w="2841" w:type="dxa"/>
          </w:tcPr>
          <w:p w:rsidR="009213C9" w:rsidRDefault="00E955AC">
            <w:pPr>
              <w:jc w:val="center"/>
              <w:rPr>
                <w:rFonts w:ascii="仿宋" w:eastAsia="仿宋" w:hAnsi="仿宋" w:cs="仿宋"/>
                <w:sz w:val="28"/>
                <w:szCs w:val="28"/>
              </w:rPr>
            </w:pPr>
            <w:r>
              <w:rPr>
                <w:rFonts w:ascii="仿宋" w:eastAsia="仿宋" w:hAnsi="仿宋" w:cs="仿宋" w:hint="eastAsia"/>
                <w:sz w:val="28"/>
                <w:szCs w:val="28"/>
              </w:rPr>
              <w:t>咨询事宜</w:t>
            </w:r>
          </w:p>
        </w:tc>
      </w:tr>
      <w:tr w:rsidR="009213C9">
        <w:tc>
          <w:tcPr>
            <w:tcW w:w="1809" w:type="dxa"/>
            <w:vAlign w:val="center"/>
          </w:tcPr>
          <w:p w:rsidR="009213C9" w:rsidRDefault="00E955AC">
            <w:pPr>
              <w:jc w:val="center"/>
              <w:rPr>
                <w:rFonts w:ascii="仿宋" w:eastAsia="仿宋" w:hAnsi="仿宋" w:cs="仿宋"/>
                <w:sz w:val="28"/>
                <w:szCs w:val="28"/>
              </w:rPr>
            </w:pPr>
            <w:r>
              <w:rPr>
                <w:rFonts w:ascii="仿宋" w:eastAsia="仿宋" w:hAnsi="仿宋" w:cs="仿宋" w:hint="eastAsia"/>
                <w:sz w:val="28"/>
                <w:szCs w:val="28"/>
              </w:rPr>
              <w:t>国际处</w:t>
            </w:r>
          </w:p>
        </w:tc>
        <w:tc>
          <w:tcPr>
            <w:tcW w:w="3871" w:type="dxa"/>
            <w:vAlign w:val="center"/>
          </w:tcPr>
          <w:p w:rsidR="009213C9" w:rsidRDefault="00E90050">
            <w:pPr>
              <w:jc w:val="center"/>
              <w:rPr>
                <w:rFonts w:ascii="仿宋" w:eastAsia="仿宋" w:hAnsi="仿宋" w:cs="仿宋"/>
                <w:sz w:val="28"/>
                <w:szCs w:val="28"/>
              </w:rPr>
            </w:pPr>
            <w:r>
              <w:rPr>
                <w:rFonts w:ascii="仿宋" w:eastAsia="仿宋" w:hAnsi="仿宋" w:cs="仿宋" w:hint="eastAsia"/>
                <w:sz w:val="28"/>
                <w:szCs w:val="28"/>
              </w:rPr>
              <w:t>张老师 65111006（主教516）</w:t>
            </w:r>
          </w:p>
        </w:tc>
        <w:tc>
          <w:tcPr>
            <w:tcW w:w="2841" w:type="dxa"/>
          </w:tcPr>
          <w:p w:rsidR="009213C9" w:rsidRDefault="00E955AC" w:rsidP="009266DB">
            <w:pPr>
              <w:rPr>
                <w:rFonts w:ascii="仿宋" w:eastAsia="仿宋" w:hAnsi="仿宋" w:cs="仿宋"/>
                <w:sz w:val="28"/>
                <w:szCs w:val="28"/>
              </w:rPr>
            </w:pPr>
            <w:r>
              <w:rPr>
                <w:rFonts w:ascii="仿宋" w:eastAsia="仿宋" w:hAnsi="仿宋" w:cs="仿宋" w:hint="eastAsia"/>
                <w:sz w:val="28"/>
                <w:szCs w:val="28"/>
              </w:rPr>
              <w:t>交换</w:t>
            </w:r>
            <w:proofErr w:type="gramStart"/>
            <w:r>
              <w:rPr>
                <w:rFonts w:ascii="仿宋" w:eastAsia="仿宋" w:hAnsi="仿宋" w:cs="仿宋" w:hint="eastAsia"/>
                <w:sz w:val="28"/>
                <w:szCs w:val="28"/>
              </w:rPr>
              <w:t>生项目</w:t>
            </w:r>
            <w:proofErr w:type="gramEnd"/>
            <w:r>
              <w:rPr>
                <w:rFonts w:ascii="仿宋" w:eastAsia="仿宋" w:hAnsi="仿宋" w:cs="仿宋" w:hint="eastAsia"/>
                <w:sz w:val="28"/>
                <w:szCs w:val="28"/>
              </w:rPr>
              <w:t>整体情况</w:t>
            </w:r>
          </w:p>
        </w:tc>
      </w:tr>
      <w:tr w:rsidR="009213C9">
        <w:tc>
          <w:tcPr>
            <w:tcW w:w="1809" w:type="dxa"/>
            <w:vAlign w:val="center"/>
          </w:tcPr>
          <w:p w:rsidR="009213C9" w:rsidRDefault="00E955AC">
            <w:pPr>
              <w:jc w:val="center"/>
              <w:rPr>
                <w:rFonts w:ascii="仿宋" w:eastAsia="仿宋" w:hAnsi="仿宋" w:cs="仿宋"/>
                <w:sz w:val="28"/>
                <w:szCs w:val="28"/>
              </w:rPr>
            </w:pPr>
            <w:r>
              <w:rPr>
                <w:rFonts w:ascii="仿宋" w:eastAsia="仿宋" w:hAnsi="仿宋" w:cs="仿宋" w:hint="eastAsia"/>
                <w:sz w:val="28"/>
                <w:szCs w:val="28"/>
              </w:rPr>
              <w:t>教务处</w:t>
            </w:r>
          </w:p>
        </w:tc>
        <w:tc>
          <w:tcPr>
            <w:tcW w:w="3871" w:type="dxa"/>
            <w:vAlign w:val="center"/>
          </w:tcPr>
          <w:p w:rsidR="009213C9" w:rsidRDefault="00E955AC">
            <w:pPr>
              <w:rPr>
                <w:rFonts w:ascii="仿宋" w:eastAsia="仿宋" w:hAnsi="仿宋" w:cs="仿宋"/>
                <w:sz w:val="28"/>
                <w:szCs w:val="28"/>
              </w:rPr>
            </w:pPr>
            <w:r>
              <w:rPr>
                <w:rFonts w:ascii="仿宋" w:eastAsia="仿宋" w:hAnsi="仿宋" w:cs="仿宋" w:hint="eastAsia"/>
                <w:sz w:val="28"/>
                <w:szCs w:val="28"/>
              </w:rPr>
              <w:t>林老师65111429（行政楼116）</w:t>
            </w:r>
          </w:p>
        </w:tc>
        <w:tc>
          <w:tcPr>
            <w:tcW w:w="2841" w:type="dxa"/>
          </w:tcPr>
          <w:p w:rsidR="009213C9" w:rsidRDefault="00E955AC">
            <w:pPr>
              <w:rPr>
                <w:rFonts w:ascii="仿宋" w:eastAsia="仿宋" w:hAnsi="仿宋" w:cs="仿宋"/>
                <w:b/>
                <w:sz w:val="28"/>
                <w:szCs w:val="28"/>
                <w:u w:val="single"/>
              </w:rPr>
            </w:pPr>
            <w:r>
              <w:rPr>
                <w:rFonts w:ascii="仿宋" w:eastAsia="仿宋" w:hAnsi="仿宋" w:cs="仿宋" w:hint="eastAsia"/>
                <w:b/>
                <w:sz w:val="28"/>
                <w:szCs w:val="28"/>
                <w:u w:val="single"/>
              </w:rPr>
              <w:t>本科生申请材料递交本学院教务办公室；</w:t>
            </w:r>
          </w:p>
          <w:p w:rsidR="009213C9" w:rsidRDefault="009266DB">
            <w:pPr>
              <w:rPr>
                <w:rFonts w:ascii="仿宋" w:eastAsia="仿宋" w:hAnsi="仿宋" w:cs="仿宋"/>
                <w:sz w:val="28"/>
                <w:szCs w:val="28"/>
              </w:rPr>
            </w:pPr>
            <w:r>
              <w:rPr>
                <w:rFonts w:ascii="仿宋" w:eastAsia="仿宋" w:hAnsi="仿宋" w:cs="仿宋" w:hint="eastAsia"/>
                <w:sz w:val="28"/>
                <w:szCs w:val="28"/>
              </w:rPr>
              <w:t>接收</w:t>
            </w:r>
            <w:r w:rsidR="00E955AC">
              <w:rPr>
                <w:rFonts w:ascii="仿宋" w:eastAsia="仿宋" w:hAnsi="仿宋" w:cs="仿宋" w:hint="eastAsia"/>
                <w:sz w:val="28"/>
                <w:szCs w:val="28"/>
              </w:rPr>
              <w:t>学分互认及选课咨询</w:t>
            </w:r>
          </w:p>
        </w:tc>
      </w:tr>
      <w:tr w:rsidR="009213C9">
        <w:tc>
          <w:tcPr>
            <w:tcW w:w="1809" w:type="dxa"/>
            <w:vAlign w:val="center"/>
          </w:tcPr>
          <w:p w:rsidR="009213C9" w:rsidRDefault="00E955AC">
            <w:pPr>
              <w:jc w:val="center"/>
              <w:rPr>
                <w:rFonts w:ascii="仿宋" w:eastAsia="仿宋" w:hAnsi="仿宋" w:cs="仿宋"/>
                <w:sz w:val="28"/>
                <w:szCs w:val="28"/>
              </w:rPr>
            </w:pPr>
            <w:r>
              <w:rPr>
                <w:rFonts w:ascii="仿宋" w:eastAsia="仿宋" w:hAnsi="仿宋" w:cs="仿宋" w:hint="eastAsia"/>
                <w:sz w:val="28"/>
                <w:szCs w:val="28"/>
              </w:rPr>
              <w:t>研究生院</w:t>
            </w:r>
          </w:p>
        </w:tc>
        <w:tc>
          <w:tcPr>
            <w:tcW w:w="3871" w:type="dxa"/>
            <w:vAlign w:val="center"/>
          </w:tcPr>
          <w:p w:rsidR="009213C9" w:rsidRDefault="00E955AC">
            <w:pPr>
              <w:jc w:val="center"/>
              <w:rPr>
                <w:rFonts w:ascii="仿宋" w:eastAsia="仿宋" w:hAnsi="仿宋" w:cs="仿宋"/>
                <w:sz w:val="28"/>
                <w:szCs w:val="28"/>
              </w:rPr>
            </w:pPr>
            <w:r>
              <w:rPr>
                <w:rFonts w:ascii="仿宋" w:eastAsia="仿宋" w:hAnsi="仿宋" w:cs="仿宋" w:hint="eastAsia"/>
                <w:sz w:val="28"/>
                <w:szCs w:val="28"/>
              </w:rPr>
              <w:t>郭老师 65103162 （</w:t>
            </w:r>
            <w:proofErr w:type="gramStart"/>
            <w:r>
              <w:rPr>
                <w:rFonts w:ascii="仿宋" w:eastAsia="仿宋" w:hAnsi="仿宋" w:cs="仿宋" w:hint="eastAsia"/>
                <w:sz w:val="28"/>
                <w:szCs w:val="28"/>
              </w:rPr>
              <w:t>研</w:t>
            </w:r>
            <w:proofErr w:type="gramEnd"/>
            <w:r>
              <w:rPr>
                <w:rFonts w:ascii="仿宋" w:eastAsia="仿宋" w:hAnsi="仿宋" w:cs="仿宋" w:hint="eastAsia"/>
                <w:sz w:val="28"/>
                <w:szCs w:val="28"/>
              </w:rPr>
              <w:t xml:space="preserve"> 401）</w:t>
            </w:r>
          </w:p>
        </w:tc>
        <w:tc>
          <w:tcPr>
            <w:tcW w:w="2841" w:type="dxa"/>
          </w:tcPr>
          <w:p w:rsidR="009213C9" w:rsidRDefault="00E955AC">
            <w:pPr>
              <w:rPr>
                <w:rFonts w:ascii="仿宋" w:eastAsia="仿宋" w:hAnsi="仿宋" w:cs="仿宋"/>
                <w:sz w:val="28"/>
                <w:szCs w:val="28"/>
              </w:rPr>
            </w:pPr>
            <w:r>
              <w:rPr>
                <w:rFonts w:ascii="仿宋" w:eastAsia="仿宋" w:hAnsi="仿宋" w:cs="仿宋" w:hint="eastAsia"/>
                <w:b/>
                <w:sz w:val="28"/>
                <w:szCs w:val="28"/>
                <w:u w:val="single"/>
              </w:rPr>
              <w:t>研究生申请材料</w:t>
            </w:r>
            <w:proofErr w:type="gramStart"/>
            <w:r>
              <w:rPr>
                <w:rFonts w:ascii="仿宋" w:eastAsia="仿宋" w:hAnsi="仿宋" w:cs="仿宋" w:hint="eastAsia"/>
                <w:b/>
                <w:sz w:val="28"/>
                <w:szCs w:val="28"/>
                <w:u w:val="single"/>
              </w:rPr>
              <w:t>接收</w:t>
            </w:r>
            <w:r w:rsidR="009266DB">
              <w:rPr>
                <w:rFonts w:ascii="仿宋" w:eastAsia="仿宋" w:hAnsi="仿宋" w:cs="仿宋" w:hint="eastAsia"/>
                <w:b/>
                <w:sz w:val="28"/>
                <w:szCs w:val="28"/>
                <w:u w:val="single"/>
              </w:rPr>
              <w:t>接收</w:t>
            </w:r>
            <w:proofErr w:type="gramEnd"/>
            <w:r>
              <w:rPr>
                <w:rFonts w:ascii="仿宋" w:eastAsia="仿宋" w:hAnsi="仿宋" w:cs="仿宋" w:hint="eastAsia"/>
                <w:sz w:val="28"/>
                <w:szCs w:val="28"/>
              </w:rPr>
              <w:t>学分互认及选课咨询</w:t>
            </w:r>
          </w:p>
        </w:tc>
      </w:tr>
    </w:tbl>
    <w:p w:rsidR="009213C9" w:rsidRDefault="009213C9">
      <w:pPr>
        <w:rPr>
          <w:rFonts w:ascii="仿宋" w:eastAsia="仿宋" w:hAnsi="仿宋" w:cs="仿宋"/>
          <w:sz w:val="28"/>
          <w:szCs w:val="28"/>
        </w:rPr>
      </w:pPr>
    </w:p>
    <w:p w:rsidR="009213C9" w:rsidRDefault="00E955AC">
      <w:pPr>
        <w:rPr>
          <w:rFonts w:ascii="仿宋" w:eastAsia="仿宋" w:hAnsi="仿宋" w:cs="仿宋"/>
          <w:sz w:val="28"/>
          <w:szCs w:val="28"/>
        </w:rPr>
      </w:pPr>
      <w:r>
        <w:rPr>
          <w:rFonts w:ascii="仿宋" w:eastAsia="仿宋" w:hAnsi="仿宋" w:cs="仿宋" w:hint="eastAsia"/>
          <w:sz w:val="28"/>
          <w:szCs w:val="28"/>
        </w:rPr>
        <w:t>附件1：</w:t>
      </w:r>
      <w:r>
        <w:rPr>
          <w:rFonts w:ascii="仿宋" w:eastAsia="仿宋" w:hAnsi="仿宋" w:cs="仿宋" w:hint="eastAsia"/>
          <w:b/>
          <w:bCs/>
          <w:sz w:val="28"/>
          <w:szCs w:val="28"/>
        </w:rPr>
        <w:t>《重庆大学本科学生赴国（境）外大学交换学习申请表》</w:t>
      </w:r>
    </w:p>
    <w:p w:rsidR="009213C9" w:rsidRDefault="00E955AC">
      <w:pPr>
        <w:rPr>
          <w:rFonts w:ascii="仿宋" w:eastAsia="仿宋" w:hAnsi="仿宋" w:cs="仿宋"/>
          <w:b/>
          <w:bCs/>
          <w:sz w:val="28"/>
          <w:szCs w:val="28"/>
        </w:rPr>
      </w:pPr>
      <w:r>
        <w:rPr>
          <w:rFonts w:ascii="仿宋" w:eastAsia="仿宋" w:hAnsi="仿宋" w:cs="仿宋" w:hint="eastAsia"/>
          <w:sz w:val="28"/>
          <w:szCs w:val="28"/>
        </w:rPr>
        <w:t>附件2：</w:t>
      </w:r>
      <w:r>
        <w:rPr>
          <w:rFonts w:ascii="仿宋" w:eastAsia="仿宋" w:hAnsi="仿宋" w:cs="仿宋" w:hint="eastAsia"/>
          <w:b/>
          <w:bCs/>
          <w:sz w:val="28"/>
          <w:szCs w:val="28"/>
        </w:rPr>
        <w:t>《重庆大学研究生赴国（境）外学习申请表》</w:t>
      </w:r>
    </w:p>
    <w:p w:rsidR="009213C9" w:rsidRDefault="00E955AC">
      <w:pPr>
        <w:rPr>
          <w:rFonts w:ascii="仿宋" w:eastAsia="仿宋" w:hAnsi="仿宋" w:cs="仿宋"/>
          <w:b/>
          <w:bCs/>
          <w:sz w:val="28"/>
          <w:szCs w:val="28"/>
        </w:rPr>
      </w:pPr>
      <w:r>
        <w:rPr>
          <w:rFonts w:ascii="仿宋" w:eastAsia="仿宋" w:hAnsi="仿宋" w:cs="仿宋" w:hint="eastAsia"/>
          <w:sz w:val="28"/>
          <w:szCs w:val="28"/>
        </w:rPr>
        <w:t>附件3：</w:t>
      </w:r>
      <w:r>
        <w:rPr>
          <w:rFonts w:ascii="仿宋" w:eastAsia="仿宋" w:hAnsi="仿宋" w:cs="仿宋" w:hint="eastAsia"/>
          <w:b/>
          <w:bCs/>
          <w:sz w:val="28"/>
          <w:szCs w:val="28"/>
        </w:rPr>
        <w:t>《图卢兹大学国立应用科学学院项目介绍》</w:t>
      </w:r>
    </w:p>
    <w:p w:rsidR="009213C9" w:rsidRDefault="00E955AC">
      <w:pPr>
        <w:rPr>
          <w:rFonts w:ascii="仿宋" w:eastAsia="仿宋" w:hAnsi="仿宋" w:cs="仿宋"/>
          <w:b/>
          <w:bCs/>
          <w:sz w:val="28"/>
          <w:szCs w:val="28"/>
        </w:rPr>
      </w:pPr>
      <w:r>
        <w:rPr>
          <w:rFonts w:ascii="仿宋" w:eastAsia="仿宋" w:hAnsi="仿宋" w:cs="仿宋" w:hint="eastAsia"/>
          <w:b/>
          <w:bCs/>
          <w:sz w:val="28"/>
          <w:szCs w:val="28"/>
        </w:rPr>
        <w:t>附件4：图卢兹大学介绍PPT</w:t>
      </w:r>
    </w:p>
    <w:p w:rsidR="009213C9" w:rsidRDefault="00E955AC">
      <w:pPr>
        <w:jc w:val="right"/>
        <w:rPr>
          <w:rFonts w:ascii="仿宋" w:eastAsia="仿宋" w:hAnsi="仿宋" w:cs="仿宋"/>
          <w:sz w:val="28"/>
          <w:szCs w:val="28"/>
        </w:rPr>
      </w:pPr>
      <w:bookmarkStart w:id="0" w:name="_GoBack"/>
      <w:bookmarkEnd w:id="0"/>
      <w:r>
        <w:rPr>
          <w:rFonts w:ascii="仿宋" w:eastAsia="仿宋" w:hAnsi="仿宋" w:cs="仿宋" w:hint="eastAsia"/>
          <w:sz w:val="28"/>
          <w:szCs w:val="28"/>
        </w:rPr>
        <w:t>国际合作与交流处</w:t>
      </w:r>
    </w:p>
    <w:p w:rsidR="009213C9" w:rsidRDefault="00E955AC">
      <w:pPr>
        <w:jc w:val="right"/>
        <w:rPr>
          <w:rFonts w:ascii="仿宋" w:eastAsia="仿宋" w:hAnsi="仿宋" w:cs="仿宋"/>
          <w:sz w:val="28"/>
          <w:szCs w:val="28"/>
        </w:rPr>
      </w:pPr>
      <w:r>
        <w:rPr>
          <w:rFonts w:ascii="仿宋" w:eastAsia="仿宋" w:hAnsi="仿宋" w:cs="仿宋" w:hint="eastAsia"/>
          <w:sz w:val="28"/>
          <w:szCs w:val="28"/>
        </w:rPr>
        <w:t>教务处</w:t>
      </w:r>
    </w:p>
    <w:p w:rsidR="009213C9" w:rsidRDefault="00E955AC">
      <w:pPr>
        <w:jc w:val="right"/>
        <w:rPr>
          <w:rFonts w:ascii="仿宋" w:eastAsia="仿宋" w:hAnsi="仿宋" w:cs="仿宋"/>
          <w:sz w:val="28"/>
          <w:szCs w:val="28"/>
        </w:rPr>
      </w:pPr>
      <w:r>
        <w:rPr>
          <w:rFonts w:ascii="仿宋" w:eastAsia="仿宋" w:hAnsi="仿宋" w:cs="仿宋" w:hint="eastAsia"/>
          <w:sz w:val="28"/>
          <w:szCs w:val="28"/>
        </w:rPr>
        <w:t>研究生院</w:t>
      </w:r>
    </w:p>
    <w:p w:rsidR="009213C9" w:rsidRDefault="00E955AC">
      <w:pPr>
        <w:jc w:val="right"/>
        <w:rPr>
          <w:rFonts w:ascii="仿宋" w:eastAsia="仿宋" w:hAnsi="仿宋" w:cs="仿宋"/>
          <w:sz w:val="28"/>
          <w:szCs w:val="28"/>
        </w:rPr>
      </w:pPr>
      <w:r>
        <w:rPr>
          <w:rFonts w:ascii="仿宋" w:eastAsia="仿宋" w:hAnsi="仿宋" w:cs="仿宋" w:hint="eastAsia"/>
          <w:sz w:val="28"/>
          <w:szCs w:val="28"/>
        </w:rPr>
        <w:t xml:space="preserve">                             201</w:t>
      </w:r>
      <w:r w:rsidR="009266DB">
        <w:rPr>
          <w:rFonts w:ascii="仿宋" w:eastAsia="仿宋" w:hAnsi="仿宋" w:cs="仿宋" w:hint="eastAsia"/>
          <w:sz w:val="28"/>
          <w:szCs w:val="28"/>
        </w:rPr>
        <w:t>5</w:t>
      </w:r>
      <w:r>
        <w:rPr>
          <w:rFonts w:ascii="仿宋" w:eastAsia="仿宋" w:hAnsi="仿宋" w:cs="仿宋" w:hint="eastAsia"/>
          <w:sz w:val="28"/>
          <w:szCs w:val="28"/>
        </w:rPr>
        <w:t>年3月</w:t>
      </w:r>
      <w:r w:rsidR="009266DB">
        <w:rPr>
          <w:rFonts w:ascii="仿宋" w:eastAsia="仿宋" w:hAnsi="仿宋" w:cs="仿宋" w:hint="eastAsia"/>
          <w:sz w:val="28"/>
          <w:szCs w:val="28"/>
        </w:rPr>
        <w:t>17</w:t>
      </w:r>
      <w:r>
        <w:rPr>
          <w:rFonts w:ascii="仿宋" w:eastAsia="仿宋" w:hAnsi="仿宋" w:cs="仿宋" w:hint="eastAsia"/>
          <w:sz w:val="28"/>
          <w:szCs w:val="28"/>
        </w:rPr>
        <w:t>日</w:t>
      </w:r>
    </w:p>
    <w:sectPr w:rsidR="009213C9">
      <w:headerReference w:type="default" r:id="rId10"/>
      <w:footerReference w:type="default" r:id="rId11"/>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4535" w:rsidRDefault="00EB4535">
      <w:r>
        <w:separator/>
      </w:r>
    </w:p>
  </w:endnote>
  <w:endnote w:type="continuationSeparator" w:id="0">
    <w:p w:rsidR="00EB4535" w:rsidRDefault="00EB4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仿宋">
    <w:altName w:val="仿宋_GB2312"/>
    <w:charset w:val="86"/>
    <w:family w:val="auto"/>
    <w:pitch w:val="default"/>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13C9" w:rsidRDefault="009213C9">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4535" w:rsidRDefault="00EB4535">
      <w:r>
        <w:separator/>
      </w:r>
    </w:p>
  </w:footnote>
  <w:footnote w:type="continuationSeparator" w:id="0">
    <w:p w:rsidR="00EB4535" w:rsidRDefault="00EB45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13C9" w:rsidRDefault="009213C9">
    <w:pPr>
      <w:pStyle w:val="a4"/>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1E2FD3"/>
    <w:multiLevelType w:val="singleLevel"/>
    <w:tmpl w:val="1D1E2FD3"/>
    <w:lvl w:ilvl="0">
      <w:start w:val="5"/>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efaultTabStop w:val="420"/>
  <w:drawingGridHorizontalSpacing w:val="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13C9"/>
    <w:rsid w:val="003218A6"/>
    <w:rsid w:val="003B265B"/>
    <w:rsid w:val="003B6DC1"/>
    <w:rsid w:val="00731206"/>
    <w:rsid w:val="008A3182"/>
    <w:rsid w:val="008E5607"/>
    <w:rsid w:val="009213C9"/>
    <w:rsid w:val="009266DB"/>
    <w:rsid w:val="00A75C99"/>
    <w:rsid w:val="00E015C0"/>
    <w:rsid w:val="00E90050"/>
    <w:rsid w:val="00E955AC"/>
    <w:rsid w:val="00EB45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lsdException w:name="footer" w:semiHidden="0"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szCs w:val="18"/>
    </w:rPr>
  </w:style>
  <w:style w:type="paragraph" w:styleId="a4">
    <w:name w:val="header"/>
    <w:basedOn w:val="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rPr>
      <w:sz w:val="18"/>
      <w:szCs w:val="18"/>
    </w:rPr>
  </w:style>
  <w:style w:type="character" w:customStyle="1" w:styleId="Char0">
    <w:name w:val="页脚 Char"/>
    <w:basedOn w:val="a0"/>
    <w:rPr>
      <w:sz w:val="18"/>
      <w:szCs w:val="18"/>
    </w:rPr>
  </w:style>
  <w:style w:type="character" w:customStyle="1" w:styleId="emtidy-4">
    <w:name w:val="emtidy-4"/>
    <w:basedOn w:val="a0"/>
    <w:rsid w:val="008A3182"/>
  </w:style>
  <w:style w:type="character" w:styleId="a5">
    <w:name w:val="Hyperlink"/>
    <w:basedOn w:val="a0"/>
    <w:uiPriority w:val="99"/>
    <w:semiHidden/>
    <w:unhideWhenUsed/>
    <w:rsid w:val="008A318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lsdException w:name="footer" w:semiHidden="0"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szCs w:val="18"/>
    </w:rPr>
  </w:style>
  <w:style w:type="paragraph" w:styleId="a4">
    <w:name w:val="header"/>
    <w:basedOn w:val="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rPr>
      <w:sz w:val="18"/>
      <w:szCs w:val="18"/>
    </w:rPr>
  </w:style>
  <w:style w:type="character" w:customStyle="1" w:styleId="Char0">
    <w:name w:val="页脚 Char"/>
    <w:basedOn w:val="a0"/>
    <w:rPr>
      <w:sz w:val="18"/>
      <w:szCs w:val="18"/>
    </w:rPr>
  </w:style>
  <w:style w:type="character" w:customStyle="1" w:styleId="emtidy-4">
    <w:name w:val="emtidy-4"/>
    <w:basedOn w:val="a0"/>
    <w:rsid w:val="008A3182"/>
  </w:style>
  <w:style w:type="character" w:styleId="a5">
    <w:name w:val="Hyperlink"/>
    <w:basedOn w:val="a0"/>
    <w:uiPriority w:val="99"/>
    <w:semiHidden/>
    <w:unhideWhenUsed/>
    <w:rsid w:val="008A318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insa-toulouse.fr/en/international/application-for-incoming-exchange-students/how-to-apply.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359</Words>
  <Characters>2047</Characters>
  <Application>Microsoft Office Word</Application>
  <DocSecurity>0</DocSecurity>
  <Lines>17</Lines>
  <Paragraphs>4</Paragraphs>
  <ScaleCrop>false</ScaleCrop>
  <Company>China</Company>
  <LinksUpToDate>false</LinksUpToDate>
  <CharactersWithSpaces>2402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张睿</dc:title>
  <dc:creator>张睿</dc:creator>
  <cp:lastModifiedBy>张睿</cp:lastModifiedBy>
  <cp:revision>2</cp:revision>
  <cp:lastPrinted>2013-04-15T03:37:00Z</cp:lastPrinted>
  <dcterms:created xsi:type="dcterms:W3CDTF">2015-03-17T09:03:00Z</dcterms:created>
  <dcterms:modified xsi:type="dcterms:W3CDTF">2015-03-17T09:03:00Z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2052-9.1.0.4517</vt:lpwstr>
  </property>
</Properties>
</file>