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462C5" w14:textId="77777777" w:rsidR="00EC7AB2" w:rsidRDefault="00EC7AB2" w:rsidP="00EC7AB2">
      <w:pPr>
        <w:adjustRightInd w:val="0"/>
        <w:snapToGrid w:val="0"/>
        <w:spacing w:line="240" w:lineRule="atLeast"/>
        <w:rPr>
          <w:rFonts w:ascii="仿宋_GB2312" w:eastAsia="仿宋_GB2312"/>
          <w:sz w:val="28"/>
          <w:szCs w:val="28"/>
        </w:rPr>
      </w:pPr>
    </w:p>
    <w:p w14:paraId="242DEFAB" w14:textId="030AE18E" w:rsidR="00EC7AB2" w:rsidRDefault="00EC7AB2" w:rsidP="00EC7AB2">
      <w:pPr>
        <w:adjustRightInd w:val="0"/>
        <w:snapToGrid w:val="0"/>
        <w:spacing w:before="100" w:beforeAutospacing="1" w:after="100" w:afterAutospacing="1" w:line="240" w:lineRule="atLeast"/>
        <w:jc w:val="center"/>
        <w:rPr>
          <w:rFonts w:ascii="方正小标宋简体" w:eastAsia="方正小标宋简体" w:hint="eastAsia"/>
          <w:sz w:val="32"/>
          <w:szCs w:val="32"/>
        </w:rPr>
      </w:pPr>
      <w:r>
        <w:rPr>
          <w:rFonts w:ascii="方正小标宋简体" w:eastAsia="方正小标宋简体" w:hint="eastAsia"/>
          <w:sz w:val="32"/>
          <w:szCs w:val="32"/>
        </w:rPr>
        <w:t>关于拟接收</w:t>
      </w:r>
      <w:r w:rsidRPr="00EC7AB2">
        <w:rPr>
          <w:rFonts w:ascii="方正小标宋简体" w:eastAsia="方正小标宋简体" w:hint="eastAsia"/>
          <w:sz w:val="32"/>
          <w:szCs w:val="32"/>
        </w:rPr>
        <w:t>成明阳</w:t>
      </w:r>
      <w:r>
        <w:rPr>
          <w:rFonts w:ascii="方正小标宋简体" w:eastAsia="方正小标宋简体" w:hint="eastAsia"/>
          <w:sz w:val="32"/>
          <w:szCs w:val="32"/>
        </w:rPr>
        <w:t>同志为中共预备党员的公示</w:t>
      </w:r>
    </w:p>
    <w:p w14:paraId="11502D45" w14:textId="6CF703E2"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成明阳，男，汉族，</w:t>
      </w:r>
      <w:r>
        <w:rPr>
          <w:rFonts w:ascii="仿宋_GB2312" w:eastAsia="仿宋_GB2312"/>
          <w:sz w:val="28"/>
          <w:szCs w:val="28"/>
        </w:rPr>
        <w:t>1996</w:t>
      </w:r>
      <w:r>
        <w:rPr>
          <w:rFonts w:ascii="仿宋_GB2312" w:eastAsia="仿宋_GB2312" w:hint="eastAsia"/>
          <w:sz w:val="28"/>
          <w:szCs w:val="28"/>
        </w:rPr>
        <w:t>年</w:t>
      </w:r>
      <w:r>
        <w:rPr>
          <w:rFonts w:ascii="仿宋_GB2312" w:eastAsia="仿宋_GB2312"/>
          <w:sz w:val="28"/>
          <w:szCs w:val="28"/>
        </w:rPr>
        <w:t>9</w:t>
      </w:r>
      <w:r>
        <w:rPr>
          <w:rFonts w:ascii="仿宋_GB2312" w:eastAsia="仿宋_GB2312" w:hint="eastAsia"/>
          <w:sz w:val="28"/>
          <w:szCs w:val="28"/>
        </w:rPr>
        <w:t>月出生，重庆大足人，本科，学士，现为土木工程学院201</w:t>
      </w:r>
      <w:r>
        <w:rPr>
          <w:rFonts w:ascii="仿宋_GB2312" w:eastAsia="仿宋_GB2312"/>
          <w:sz w:val="28"/>
          <w:szCs w:val="28"/>
        </w:rPr>
        <w:t>8</w:t>
      </w:r>
      <w:r>
        <w:rPr>
          <w:rFonts w:ascii="仿宋_GB2312" w:eastAsia="仿宋_GB2312" w:hint="eastAsia"/>
          <w:sz w:val="28"/>
          <w:szCs w:val="28"/>
        </w:rPr>
        <w:t>级建筑与土木工程专业在读研究生。2019年11月确定为入党积极分子。</w:t>
      </w:r>
    </w:p>
    <w:p w14:paraId="4BE561BE" w14:textId="2B053CDB"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经2020年10月18日支部大会研究讨论，确定成明阳同志为发展对象。2021年1月学院党委通过了对成明阳同志的预审，拟在近期召开支部大会讨论接收其为中共预</w:t>
      </w:r>
      <w:bookmarkStart w:id="0" w:name="_GoBack"/>
      <w:bookmarkEnd w:id="0"/>
      <w:r>
        <w:rPr>
          <w:rFonts w:ascii="仿宋_GB2312" w:eastAsia="仿宋_GB2312" w:hint="eastAsia"/>
          <w:sz w:val="28"/>
          <w:szCs w:val="28"/>
        </w:rPr>
        <w:t>备党员，现予以公示。</w:t>
      </w:r>
    </w:p>
    <w:p w14:paraId="39E3A046" w14:textId="77777777"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如有意见可直接向中共重庆大学土木工程学院委员会研究生防灾研究所第一党支部或土木工程学院党委反映。</w:t>
      </w:r>
    </w:p>
    <w:p w14:paraId="6C8866A2" w14:textId="77777777"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公示时间为5天（2020年3月1日——3月5日）</w:t>
      </w:r>
    </w:p>
    <w:p w14:paraId="47D64073" w14:textId="77777777"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意见受理电话：</w:t>
      </w:r>
    </w:p>
    <w:p w14:paraId="01734F54" w14:textId="77777777"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学院党委：65120722</w:t>
      </w:r>
    </w:p>
    <w:p w14:paraId="3FB6EAEF" w14:textId="77777777" w:rsidR="00EC7AB2" w:rsidRDefault="00EC7AB2" w:rsidP="00EC7AB2">
      <w:pPr>
        <w:adjustRightInd w:val="0"/>
        <w:snapToGrid w:val="0"/>
        <w:spacing w:line="360" w:lineRule="auto"/>
        <w:ind w:firstLineChars="200" w:firstLine="560"/>
        <w:rPr>
          <w:rFonts w:ascii="仿宋_GB2312" w:eastAsia="仿宋_GB2312" w:hint="eastAsia"/>
          <w:sz w:val="28"/>
          <w:szCs w:val="28"/>
        </w:rPr>
      </w:pPr>
      <w:r>
        <w:rPr>
          <w:rFonts w:ascii="仿宋_GB2312" w:eastAsia="仿宋_GB2312" w:hint="eastAsia"/>
          <w:sz w:val="28"/>
          <w:szCs w:val="28"/>
        </w:rPr>
        <w:t>党委组织部：65106811</w:t>
      </w:r>
    </w:p>
    <w:p w14:paraId="675FAD1D" w14:textId="77777777" w:rsidR="00EC7AB2" w:rsidRDefault="00EC7AB2" w:rsidP="00EC7AB2">
      <w:pPr>
        <w:adjustRightInd w:val="0"/>
        <w:snapToGrid w:val="0"/>
        <w:spacing w:line="360" w:lineRule="auto"/>
        <w:rPr>
          <w:rFonts w:ascii="仿宋_GB2312" w:eastAsia="仿宋_GB2312" w:hint="eastAsia"/>
          <w:sz w:val="28"/>
          <w:szCs w:val="28"/>
        </w:rPr>
      </w:pPr>
    </w:p>
    <w:p w14:paraId="5C81121E" w14:textId="77777777" w:rsidR="00EC7AB2" w:rsidRDefault="00EC7AB2" w:rsidP="00EC7AB2">
      <w:pPr>
        <w:adjustRightInd w:val="0"/>
        <w:snapToGrid w:val="0"/>
        <w:spacing w:line="360" w:lineRule="auto"/>
        <w:rPr>
          <w:rFonts w:ascii="仿宋_GB2312" w:eastAsia="仿宋_GB2312" w:hint="eastAsia"/>
          <w:sz w:val="28"/>
          <w:szCs w:val="28"/>
        </w:rPr>
      </w:pPr>
    </w:p>
    <w:p w14:paraId="5EA0E7E8" w14:textId="77777777" w:rsidR="00EC7AB2" w:rsidRDefault="00EC7AB2" w:rsidP="00EC7AB2">
      <w:pPr>
        <w:adjustRightInd w:val="0"/>
        <w:snapToGrid w:val="0"/>
        <w:spacing w:line="360" w:lineRule="auto"/>
        <w:jc w:val="right"/>
        <w:rPr>
          <w:rFonts w:ascii="仿宋_GB2312" w:eastAsia="仿宋_GB2312" w:hint="eastAsia"/>
          <w:sz w:val="28"/>
          <w:szCs w:val="28"/>
        </w:rPr>
      </w:pPr>
      <w:r>
        <w:rPr>
          <w:rFonts w:ascii="仿宋_GB2312" w:eastAsia="仿宋_GB2312" w:hint="eastAsia"/>
          <w:sz w:val="28"/>
          <w:szCs w:val="28"/>
        </w:rPr>
        <w:t>土木工程学院党委</w:t>
      </w:r>
    </w:p>
    <w:p w14:paraId="5DED9568" w14:textId="77777777" w:rsidR="00EC7AB2" w:rsidRDefault="00EC7AB2" w:rsidP="00EC7AB2">
      <w:pPr>
        <w:adjustRightInd w:val="0"/>
        <w:snapToGrid w:val="0"/>
        <w:spacing w:line="360" w:lineRule="auto"/>
        <w:jc w:val="right"/>
        <w:rPr>
          <w:rFonts w:ascii="仿宋_GB2312" w:eastAsia="仿宋_GB2312" w:hint="eastAsia"/>
          <w:sz w:val="28"/>
          <w:szCs w:val="28"/>
        </w:rPr>
      </w:pPr>
      <w:r>
        <w:rPr>
          <w:rFonts w:ascii="仿宋_GB2312" w:eastAsia="仿宋_GB2312" w:hint="eastAsia"/>
          <w:sz w:val="28"/>
          <w:szCs w:val="28"/>
        </w:rPr>
        <w:t>研究生防灾研究所一支部委员会</w:t>
      </w:r>
    </w:p>
    <w:p w14:paraId="7E89A6B8" w14:textId="77777777" w:rsidR="00EC7AB2" w:rsidRDefault="00EC7AB2" w:rsidP="00EC7AB2">
      <w:pPr>
        <w:adjustRightInd w:val="0"/>
        <w:snapToGrid w:val="0"/>
        <w:spacing w:line="360" w:lineRule="auto"/>
        <w:jc w:val="right"/>
        <w:rPr>
          <w:rFonts w:ascii="仿宋_GB2312" w:eastAsia="仿宋_GB2312" w:hint="eastAsia"/>
          <w:sz w:val="28"/>
          <w:szCs w:val="28"/>
        </w:rPr>
      </w:pPr>
      <w:r>
        <w:rPr>
          <w:rFonts w:ascii="仿宋_GB2312" w:eastAsia="仿宋_GB2312" w:hint="eastAsia"/>
          <w:sz w:val="28"/>
          <w:szCs w:val="28"/>
        </w:rPr>
        <w:t>2021年2月28日</w:t>
      </w:r>
    </w:p>
    <w:p w14:paraId="01CDEF49" w14:textId="77777777" w:rsidR="00EC7AB2" w:rsidRDefault="00EC7AB2" w:rsidP="00EC7AB2">
      <w:pPr>
        <w:rPr>
          <w:rFonts w:hint="eastAsia"/>
        </w:rPr>
      </w:pPr>
    </w:p>
    <w:p w14:paraId="22587864" w14:textId="3CB8BE2C" w:rsidR="00D07E23" w:rsidRPr="00EC7AB2" w:rsidRDefault="00D07E23" w:rsidP="00EC7AB2"/>
    <w:sectPr w:rsidR="00D07E23" w:rsidRPr="00EC7AB2" w:rsidSect="009B3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DBB85" w14:textId="77777777" w:rsidR="00783AF9" w:rsidRDefault="00783AF9" w:rsidP="00013BE5">
      <w:r>
        <w:separator/>
      </w:r>
    </w:p>
  </w:endnote>
  <w:endnote w:type="continuationSeparator" w:id="0">
    <w:p w14:paraId="64C64F57" w14:textId="77777777" w:rsidR="00783AF9" w:rsidRDefault="00783AF9" w:rsidP="000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等线"/>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FC3F6" w14:textId="77777777" w:rsidR="00783AF9" w:rsidRDefault="00783AF9" w:rsidP="00013BE5">
      <w:r>
        <w:separator/>
      </w:r>
    </w:p>
  </w:footnote>
  <w:footnote w:type="continuationSeparator" w:id="0">
    <w:p w14:paraId="203E1FCC" w14:textId="77777777" w:rsidR="00783AF9" w:rsidRDefault="00783AF9" w:rsidP="00013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02C0"/>
    <w:rsid w:val="00013BE5"/>
    <w:rsid w:val="000165D6"/>
    <w:rsid w:val="000458E2"/>
    <w:rsid w:val="00050948"/>
    <w:rsid w:val="000A4510"/>
    <w:rsid w:val="000B1380"/>
    <w:rsid w:val="000C57E0"/>
    <w:rsid w:val="001924AD"/>
    <w:rsid w:val="001F0028"/>
    <w:rsid w:val="002066EF"/>
    <w:rsid w:val="00296374"/>
    <w:rsid w:val="002D0BBD"/>
    <w:rsid w:val="002E405C"/>
    <w:rsid w:val="00387CA1"/>
    <w:rsid w:val="003907B7"/>
    <w:rsid w:val="003926BE"/>
    <w:rsid w:val="00486E7C"/>
    <w:rsid w:val="004B057C"/>
    <w:rsid w:val="004B440A"/>
    <w:rsid w:val="004D447C"/>
    <w:rsid w:val="00500ED0"/>
    <w:rsid w:val="00557714"/>
    <w:rsid w:val="00661671"/>
    <w:rsid w:val="0069496E"/>
    <w:rsid w:val="006A5290"/>
    <w:rsid w:val="00707C1F"/>
    <w:rsid w:val="00737908"/>
    <w:rsid w:val="007734E2"/>
    <w:rsid w:val="00783AF9"/>
    <w:rsid w:val="007920D4"/>
    <w:rsid w:val="007D4408"/>
    <w:rsid w:val="00832F76"/>
    <w:rsid w:val="008A7640"/>
    <w:rsid w:val="0093129A"/>
    <w:rsid w:val="00931D61"/>
    <w:rsid w:val="009B3367"/>
    <w:rsid w:val="009D7CCF"/>
    <w:rsid w:val="00A01114"/>
    <w:rsid w:val="00A14BF5"/>
    <w:rsid w:val="00A826F7"/>
    <w:rsid w:val="00C02C9A"/>
    <w:rsid w:val="00C1112E"/>
    <w:rsid w:val="00C16808"/>
    <w:rsid w:val="00C202C0"/>
    <w:rsid w:val="00C46F38"/>
    <w:rsid w:val="00C66880"/>
    <w:rsid w:val="00C8744D"/>
    <w:rsid w:val="00CB5456"/>
    <w:rsid w:val="00CD772C"/>
    <w:rsid w:val="00CF067C"/>
    <w:rsid w:val="00CF2AAE"/>
    <w:rsid w:val="00D07E23"/>
    <w:rsid w:val="00D51398"/>
    <w:rsid w:val="00EC7AB2"/>
    <w:rsid w:val="00F23FF0"/>
    <w:rsid w:val="00F737E4"/>
    <w:rsid w:val="00FB50C0"/>
    <w:rsid w:val="00FC4FD0"/>
    <w:rsid w:val="00FF08DB"/>
    <w:rsid w:val="03950F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45E5E"/>
  <w15:docId w15:val="{30EB7B06-1E9F-4B74-A98E-64DDFB24E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B3367"/>
    <w:pPr>
      <w:tabs>
        <w:tab w:val="center" w:pos="4153"/>
        <w:tab w:val="right" w:pos="8306"/>
      </w:tabs>
      <w:snapToGrid w:val="0"/>
      <w:jc w:val="left"/>
    </w:pPr>
    <w:rPr>
      <w:sz w:val="18"/>
      <w:szCs w:val="18"/>
    </w:rPr>
  </w:style>
  <w:style w:type="paragraph" w:styleId="a5">
    <w:name w:val="header"/>
    <w:basedOn w:val="a"/>
    <w:link w:val="a6"/>
    <w:uiPriority w:val="99"/>
    <w:unhideWhenUsed/>
    <w:rsid w:val="009B3367"/>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rsid w:val="009B3367"/>
    <w:rPr>
      <w:kern w:val="2"/>
      <w:sz w:val="18"/>
      <w:szCs w:val="18"/>
    </w:rPr>
  </w:style>
  <w:style w:type="character" w:customStyle="1" w:styleId="a4">
    <w:name w:val="页脚 字符"/>
    <w:link w:val="a3"/>
    <w:uiPriority w:val="99"/>
    <w:rsid w:val="009B336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2004">
      <w:bodyDiv w:val="1"/>
      <w:marLeft w:val="0"/>
      <w:marRight w:val="0"/>
      <w:marTop w:val="0"/>
      <w:marBottom w:val="0"/>
      <w:divBdr>
        <w:top w:val="none" w:sz="0" w:space="0" w:color="auto"/>
        <w:left w:val="none" w:sz="0" w:space="0" w:color="auto"/>
        <w:bottom w:val="none" w:sz="0" w:space="0" w:color="auto"/>
        <w:right w:val="none" w:sz="0" w:space="0" w:color="auto"/>
      </w:divBdr>
    </w:div>
    <w:div w:id="902182846">
      <w:bodyDiv w:val="1"/>
      <w:marLeft w:val="0"/>
      <w:marRight w:val="0"/>
      <w:marTop w:val="0"/>
      <w:marBottom w:val="0"/>
      <w:divBdr>
        <w:top w:val="none" w:sz="0" w:space="0" w:color="auto"/>
        <w:left w:val="none" w:sz="0" w:space="0" w:color="auto"/>
        <w:bottom w:val="none" w:sz="0" w:space="0" w:color="auto"/>
        <w:right w:val="none" w:sz="0" w:space="0" w:color="auto"/>
      </w:divBdr>
    </w:div>
    <w:div w:id="196681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50</Words>
  <Characters>288</Characters>
  <Application>Microsoft Office Word</Application>
  <DocSecurity>0</DocSecurity>
  <Lines>2</Lines>
  <Paragraphs>1</Paragraphs>
  <ScaleCrop>false</ScaleCrop>
  <Company>china</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杨国梁</dc:creator>
  <cp:lastModifiedBy>Notch</cp:lastModifiedBy>
  <cp:revision>13</cp:revision>
  <dcterms:created xsi:type="dcterms:W3CDTF">2017-04-17T02:24:00Z</dcterms:created>
  <dcterms:modified xsi:type="dcterms:W3CDTF">2021-02-28T08:07:00Z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