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5408" w:rsidRPr="00E81D99" w:rsidRDefault="00634B6C" w:rsidP="00291C21">
      <w:pPr>
        <w:spacing w:line="560" w:lineRule="exact"/>
        <w:ind w:rightChars="-18" w:right="-38"/>
        <w:jc w:val="center"/>
        <w:rPr>
          <w:rFonts w:eastAsiaTheme="majorEastAsia"/>
          <w:b/>
          <w:bCs/>
          <w:sz w:val="36"/>
          <w:szCs w:val="36"/>
        </w:rPr>
      </w:pPr>
      <w:r w:rsidRPr="00634B6C">
        <w:rPr>
          <w:rFonts w:eastAsiaTheme="majorEastAsia" w:hint="eastAsia"/>
          <w:b/>
          <w:bCs/>
          <w:sz w:val="36"/>
          <w:szCs w:val="36"/>
        </w:rPr>
        <w:t>中国工程院</w:t>
      </w:r>
      <w:r w:rsidRPr="00634B6C">
        <w:rPr>
          <w:rFonts w:eastAsiaTheme="majorEastAsia" w:hint="eastAsia"/>
          <w:b/>
          <w:bCs/>
          <w:sz w:val="36"/>
          <w:szCs w:val="36"/>
        </w:rPr>
        <w:t>2018</w:t>
      </w:r>
      <w:r w:rsidRPr="00634B6C">
        <w:rPr>
          <w:rFonts w:eastAsiaTheme="majorEastAsia" w:hint="eastAsia"/>
          <w:b/>
          <w:bCs/>
          <w:sz w:val="36"/>
          <w:szCs w:val="36"/>
        </w:rPr>
        <w:t>海上风电基础设施发展高端论坛</w:t>
      </w:r>
    </w:p>
    <w:p w:rsidR="005526A0" w:rsidRPr="00E81D99" w:rsidRDefault="00D50697" w:rsidP="00291C21">
      <w:pPr>
        <w:spacing w:line="560" w:lineRule="exact"/>
        <w:ind w:rightChars="-18" w:right="-38"/>
        <w:jc w:val="center"/>
        <w:rPr>
          <w:rFonts w:eastAsiaTheme="majorEastAsia"/>
          <w:b/>
          <w:bCs/>
          <w:sz w:val="30"/>
          <w:szCs w:val="30"/>
        </w:rPr>
      </w:pPr>
      <w:r w:rsidRPr="00E81D99">
        <w:rPr>
          <w:rFonts w:eastAsiaTheme="majorEastAsia"/>
          <w:b/>
          <w:bCs/>
          <w:sz w:val="30"/>
          <w:szCs w:val="30"/>
        </w:rPr>
        <w:t>参会报名回执表</w:t>
      </w:r>
    </w:p>
    <w:tbl>
      <w:tblPr>
        <w:tblpPr w:leftFromText="180" w:rightFromText="180" w:vertAnchor="page" w:horzAnchor="page" w:tblpXSpec="center" w:tblpY="2808"/>
        <w:tblOverlap w:val="never"/>
        <w:tblW w:w="12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50"/>
        <w:gridCol w:w="1484"/>
        <w:gridCol w:w="1610"/>
        <w:gridCol w:w="2085"/>
        <w:gridCol w:w="1162"/>
        <w:gridCol w:w="1120"/>
        <w:gridCol w:w="1587"/>
        <w:gridCol w:w="1587"/>
      </w:tblGrid>
      <w:tr w:rsidR="00ED04AE" w:rsidRPr="00E81D99" w:rsidTr="00015801">
        <w:trPr>
          <w:trHeight w:val="463"/>
        </w:trPr>
        <w:tc>
          <w:tcPr>
            <w:tcW w:w="1256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性别</w:t>
            </w:r>
          </w:p>
        </w:tc>
        <w:tc>
          <w:tcPr>
            <w:tcW w:w="1484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职称</w:t>
            </w:r>
            <w:r w:rsidRPr="00E81D99">
              <w:rPr>
                <w:rFonts w:eastAsiaTheme="majorEastAsia"/>
                <w:b/>
                <w:szCs w:val="21"/>
              </w:rPr>
              <w:t>/</w:t>
            </w:r>
            <w:r w:rsidRPr="00E81D99">
              <w:rPr>
                <w:rFonts w:eastAsiaTheme="majorEastAsia"/>
                <w:b/>
                <w:szCs w:val="21"/>
              </w:rPr>
              <w:t>职务</w:t>
            </w:r>
          </w:p>
        </w:tc>
        <w:tc>
          <w:tcPr>
            <w:tcW w:w="1610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电话</w:t>
            </w:r>
            <w:r w:rsidRPr="00E81D99">
              <w:rPr>
                <w:rFonts w:eastAsiaTheme="majorEastAsia"/>
                <w:b/>
                <w:szCs w:val="21"/>
              </w:rPr>
              <w:t>/</w:t>
            </w:r>
            <w:r w:rsidRPr="00E81D99">
              <w:rPr>
                <w:rFonts w:eastAsiaTheme="majorEastAsia"/>
                <w:b/>
                <w:szCs w:val="21"/>
              </w:rPr>
              <w:t>手机</w:t>
            </w:r>
          </w:p>
        </w:tc>
        <w:tc>
          <w:tcPr>
            <w:tcW w:w="2085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 w:rsidRPr="00E81D99">
              <w:rPr>
                <w:rFonts w:eastAsiaTheme="majorEastAsia"/>
                <w:b/>
                <w:szCs w:val="21"/>
              </w:rPr>
              <w:t>电子邮箱</w:t>
            </w:r>
          </w:p>
        </w:tc>
        <w:tc>
          <w:tcPr>
            <w:tcW w:w="1162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 w:hint="eastAsia"/>
                <w:b/>
                <w:szCs w:val="21"/>
              </w:rPr>
              <w:t>入住时间</w:t>
            </w:r>
          </w:p>
        </w:tc>
        <w:tc>
          <w:tcPr>
            <w:tcW w:w="1120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 w:hint="eastAsia"/>
                <w:b/>
                <w:szCs w:val="21"/>
              </w:rPr>
              <w:t>退房时间</w:t>
            </w:r>
          </w:p>
        </w:tc>
        <w:tc>
          <w:tcPr>
            <w:tcW w:w="1587" w:type="dxa"/>
            <w:vAlign w:val="center"/>
          </w:tcPr>
          <w:p w:rsidR="00ED04AE" w:rsidRPr="00E81D99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 w:hint="eastAsia"/>
                <w:b/>
                <w:szCs w:val="21"/>
              </w:rPr>
              <w:t>发票抬头</w:t>
            </w:r>
          </w:p>
        </w:tc>
        <w:tc>
          <w:tcPr>
            <w:tcW w:w="1587" w:type="dxa"/>
            <w:vAlign w:val="center"/>
          </w:tcPr>
          <w:p w:rsidR="00ED04AE" w:rsidRDefault="00ED04AE" w:rsidP="00A92714">
            <w:pPr>
              <w:jc w:val="center"/>
              <w:rPr>
                <w:rFonts w:eastAsiaTheme="majorEastAsia"/>
                <w:b/>
                <w:szCs w:val="21"/>
              </w:rPr>
            </w:pPr>
            <w:r>
              <w:rPr>
                <w:rFonts w:eastAsiaTheme="majorEastAsia" w:hint="eastAsia"/>
                <w:b/>
                <w:szCs w:val="21"/>
              </w:rPr>
              <w:t>纳税人识别号</w:t>
            </w:r>
          </w:p>
        </w:tc>
      </w:tr>
      <w:tr w:rsidR="00ED04AE" w:rsidRPr="00E81D99" w:rsidTr="00015801">
        <w:trPr>
          <w:trHeight w:val="429"/>
        </w:trPr>
        <w:tc>
          <w:tcPr>
            <w:tcW w:w="1256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ED04AE" w:rsidRPr="00E81D99" w:rsidTr="00015801">
        <w:trPr>
          <w:trHeight w:val="429"/>
        </w:trPr>
        <w:tc>
          <w:tcPr>
            <w:tcW w:w="1256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ED04AE" w:rsidRPr="00E81D99" w:rsidTr="00015801">
        <w:trPr>
          <w:trHeight w:val="429"/>
        </w:trPr>
        <w:tc>
          <w:tcPr>
            <w:tcW w:w="1256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ED04AE" w:rsidRPr="00E81D99" w:rsidTr="00015801">
        <w:trPr>
          <w:trHeight w:val="429"/>
        </w:trPr>
        <w:tc>
          <w:tcPr>
            <w:tcW w:w="1256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ED04AE" w:rsidRPr="00E81D99" w:rsidTr="00015801">
        <w:trPr>
          <w:trHeight w:val="429"/>
        </w:trPr>
        <w:tc>
          <w:tcPr>
            <w:tcW w:w="1256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  <w:tr w:rsidR="00ED04AE" w:rsidRPr="00E81D99" w:rsidTr="00015801">
        <w:trPr>
          <w:trHeight w:val="429"/>
        </w:trPr>
        <w:tc>
          <w:tcPr>
            <w:tcW w:w="1256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  <w:tc>
          <w:tcPr>
            <w:tcW w:w="1587" w:type="dxa"/>
          </w:tcPr>
          <w:p w:rsidR="00ED04AE" w:rsidRPr="00E81D99" w:rsidRDefault="00ED04AE" w:rsidP="00193321">
            <w:pPr>
              <w:jc w:val="center"/>
              <w:rPr>
                <w:rFonts w:eastAsiaTheme="majorEastAsia"/>
                <w:b/>
                <w:szCs w:val="21"/>
              </w:rPr>
            </w:pPr>
          </w:p>
        </w:tc>
      </w:tr>
    </w:tbl>
    <w:p w:rsidR="00CB289F" w:rsidRDefault="00CB289F" w:rsidP="000723B3">
      <w:pPr>
        <w:spacing w:line="320" w:lineRule="exact"/>
        <w:ind w:rightChars="-55" w:right="-115"/>
        <w:rPr>
          <w:rFonts w:eastAsiaTheme="majorEastAsia"/>
          <w:b/>
          <w:szCs w:val="21"/>
        </w:rPr>
      </w:pPr>
    </w:p>
    <w:p w:rsidR="00ED04AE" w:rsidRDefault="0041461A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  <w:r w:rsidRPr="002D4896">
        <w:rPr>
          <w:rFonts w:eastAsiaTheme="majorEastAsia" w:hint="eastAsia"/>
          <w:b/>
          <w:sz w:val="24"/>
          <w:szCs w:val="24"/>
        </w:rPr>
        <w:t xml:space="preserve"> </w:t>
      </w: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ED04AE" w:rsidRDefault="00ED04AE" w:rsidP="00CB289F">
      <w:pPr>
        <w:spacing w:line="320" w:lineRule="exact"/>
        <w:ind w:rightChars="-55" w:right="-115"/>
        <w:jc w:val="center"/>
        <w:rPr>
          <w:rFonts w:eastAsiaTheme="majorEastAsia" w:hint="eastAsia"/>
          <w:b/>
          <w:sz w:val="24"/>
          <w:szCs w:val="24"/>
        </w:rPr>
      </w:pPr>
    </w:p>
    <w:p w:rsidR="00CB289F" w:rsidRPr="002D4896" w:rsidRDefault="00CB289F" w:rsidP="00CB289F">
      <w:pPr>
        <w:spacing w:line="320" w:lineRule="exact"/>
        <w:ind w:rightChars="-55" w:right="-115"/>
        <w:jc w:val="center"/>
        <w:rPr>
          <w:rFonts w:eastAsiaTheme="majorEastAsia"/>
          <w:b/>
          <w:sz w:val="24"/>
          <w:szCs w:val="24"/>
        </w:rPr>
      </w:pPr>
      <w:r w:rsidRPr="002D4896">
        <w:rPr>
          <w:rFonts w:eastAsiaTheme="majorEastAsia" w:hint="eastAsia"/>
          <w:b/>
          <w:sz w:val="24"/>
          <w:szCs w:val="24"/>
        </w:rPr>
        <w:t>(2018</w:t>
      </w:r>
      <w:r w:rsidRPr="002D4896">
        <w:rPr>
          <w:rFonts w:eastAsiaTheme="majorEastAsia" w:hint="eastAsia"/>
          <w:b/>
          <w:sz w:val="24"/>
          <w:szCs w:val="24"/>
        </w:rPr>
        <w:t>年</w:t>
      </w:r>
      <w:r w:rsidRPr="002D4896">
        <w:rPr>
          <w:rFonts w:eastAsiaTheme="majorEastAsia" w:hint="eastAsia"/>
          <w:b/>
          <w:sz w:val="24"/>
          <w:szCs w:val="24"/>
        </w:rPr>
        <w:t>4</w:t>
      </w:r>
      <w:r w:rsidRPr="002D4896">
        <w:rPr>
          <w:rFonts w:eastAsiaTheme="majorEastAsia" w:hint="eastAsia"/>
          <w:b/>
          <w:sz w:val="24"/>
          <w:szCs w:val="24"/>
        </w:rPr>
        <w:t>月</w:t>
      </w:r>
      <w:r w:rsidR="00634B6C">
        <w:rPr>
          <w:rFonts w:eastAsiaTheme="majorEastAsia" w:hint="eastAsia"/>
          <w:b/>
          <w:sz w:val="24"/>
          <w:szCs w:val="24"/>
        </w:rPr>
        <w:t>10</w:t>
      </w:r>
      <w:r w:rsidRPr="002D4896">
        <w:rPr>
          <w:rFonts w:eastAsiaTheme="majorEastAsia" w:hint="eastAsia"/>
          <w:b/>
          <w:sz w:val="24"/>
          <w:szCs w:val="24"/>
        </w:rPr>
        <w:t>日前发送至</w:t>
      </w:r>
      <w:r w:rsidR="00DE3686" w:rsidRPr="00DE3686">
        <w:rPr>
          <w:rFonts w:eastAsiaTheme="majorEastAsia"/>
          <w:b/>
          <w:szCs w:val="21"/>
        </w:rPr>
        <w:t>maailing@cqu.edu.cn</w:t>
      </w:r>
      <w:r w:rsidRPr="002D4896">
        <w:rPr>
          <w:rFonts w:eastAsiaTheme="majorEastAsia" w:hint="eastAsia"/>
          <w:b/>
          <w:sz w:val="24"/>
          <w:szCs w:val="24"/>
        </w:rPr>
        <w:t>)</w:t>
      </w:r>
    </w:p>
    <w:p w:rsidR="00CB289F" w:rsidRPr="00CB289F" w:rsidRDefault="00CB289F" w:rsidP="000723B3">
      <w:pPr>
        <w:spacing w:line="320" w:lineRule="exact"/>
        <w:ind w:rightChars="-55" w:right="-115"/>
        <w:rPr>
          <w:rFonts w:eastAsiaTheme="majorEastAsia"/>
          <w:b/>
          <w:szCs w:val="21"/>
        </w:rPr>
      </w:pPr>
      <w:bookmarkStart w:id="0" w:name="_GoBack"/>
      <w:bookmarkEnd w:id="0"/>
    </w:p>
    <w:sectPr w:rsidR="00CB289F" w:rsidRPr="00CB289F" w:rsidSect="00EF6366">
      <w:pgSz w:w="16838" w:h="11906" w:orient="landscape"/>
      <w:pgMar w:top="1501" w:right="850" w:bottom="1701" w:left="1020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4A" w:rsidRDefault="002E4B4A" w:rsidP="0059028F">
      <w:r>
        <w:separator/>
      </w:r>
    </w:p>
  </w:endnote>
  <w:endnote w:type="continuationSeparator" w:id="0">
    <w:p w:rsidR="002E4B4A" w:rsidRDefault="002E4B4A" w:rsidP="0059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4A" w:rsidRDefault="002E4B4A" w:rsidP="0059028F">
      <w:r>
        <w:separator/>
      </w:r>
    </w:p>
  </w:footnote>
  <w:footnote w:type="continuationSeparator" w:id="0">
    <w:p w:rsidR="002E4B4A" w:rsidRDefault="002E4B4A" w:rsidP="0059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347"/>
  <w:displayHorizont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CA9"/>
    <w:rsid w:val="00015801"/>
    <w:rsid w:val="00022189"/>
    <w:rsid w:val="000723B3"/>
    <w:rsid w:val="000A3A30"/>
    <w:rsid w:val="000D0D8B"/>
    <w:rsid w:val="000E586A"/>
    <w:rsid w:val="000E5C70"/>
    <w:rsid w:val="0011114F"/>
    <w:rsid w:val="001125F1"/>
    <w:rsid w:val="00124335"/>
    <w:rsid w:val="001254A9"/>
    <w:rsid w:val="001263FB"/>
    <w:rsid w:val="00140729"/>
    <w:rsid w:val="00144C55"/>
    <w:rsid w:val="00151E93"/>
    <w:rsid w:val="00170CA9"/>
    <w:rsid w:val="00172A27"/>
    <w:rsid w:val="0018627D"/>
    <w:rsid w:val="00193321"/>
    <w:rsid w:val="001E76AE"/>
    <w:rsid w:val="00200D9A"/>
    <w:rsid w:val="00225AE4"/>
    <w:rsid w:val="00281FD9"/>
    <w:rsid w:val="0028794B"/>
    <w:rsid w:val="00291C21"/>
    <w:rsid w:val="002A4AFF"/>
    <w:rsid w:val="002C64E0"/>
    <w:rsid w:val="002C7885"/>
    <w:rsid w:val="002D4896"/>
    <w:rsid w:val="002E4B4A"/>
    <w:rsid w:val="003478EC"/>
    <w:rsid w:val="00360A09"/>
    <w:rsid w:val="003641FC"/>
    <w:rsid w:val="00366A32"/>
    <w:rsid w:val="003A5233"/>
    <w:rsid w:val="003E3700"/>
    <w:rsid w:val="00400BF8"/>
    <w:rsid w:val="00413B9A"/>
    <w:rsid w:val="0041461A"/>
    <w:rsid w:val="004214EE"/>
    <w:rsid w:val="00431E84"/>
    <w:rsid w:val="004368F1"/>
    <w:rsid w:val="004471F8"/>
    <w:rsid w:val="00472153"/>
    <w:rsid w:val="004B440A"/>
    <w:rsid w:val="004F4360"/>
    <w:rsid w:val="005067BF"/>
    <w:rsid w:val="00520EAE"/>
    <w:rsid w:val="0052285D"/>
    <w:rsid w:val="0054079A"/>
    <w:rsid w:val="005526A0"/>
    <w:rsid w:val="005804C6"/>
    <w:rsid w:val="0059028F"/>
    <w:rsid w:val="005C46FE"/>
    <w:rsid w:val="005D1057"/>
    <w:rsid w:val="00625408"/>
    <w:rsid w:val="00634B6C"/>
    <w:rsid w:val="00642C1E"/>
    <w:rsid w:val="00664474"/>
    <w:rsid w:val="006A254F"/>
    <w:rsid w:val="007261CF"/>
    <w:rsid w:val="00732304"/>
    <w:rsid w:val="00771188"/>
    <w:rsid w:val="007853E4"/>
    <w:rsid w:val="00790B20"/>
    <w:rsid w:val="007A6ABC"/>
    <w:rsid w:val="007C733B"/>
    <w:rsid w:val="007E2328"/>
    <w:rsid w:val="00843C6B"/>
    <w:rsid w:val="0085343F"/>
    <w:rsid w:val="00863401"/>
    <w:rsid w:val="0087010E"/>
    <w:rsid w:val="008D7E81"/>
    <w:rsid w:val="00953765"/>
    <w:rsid w:val="00954E45"/>
    <w:rsid w:val="00963803"/>
    <w:rsid w:val="00970E47"/>
    <w:rsid w:val="009844A5"/>
    <w:rsid w:val="009850B7"/>
    <w:rsid w:val="009A02CA"/>
    <w:rsid w:val="009A7E1D"/>
    <w:rsid w:val="009B1CBC"/>
    <w:rsid w:val="009C5D95"/>
    <w:rsid w:val="009C7846"/>
    <w:rsid w:val="009D0A34"/>
    <w:rsid w:val="00A206DC"/>
    <w:rsid w:val="00A27162"/>
    <w:rsid w:val="00A32E7B"/>
    <w:rsid w:val="00A52CEE"/>
    <w:rsid w:val="00A828BA"/>
    <w:rsid w:val="00A92714"/>
    <w:rsid w:val="00AB2E34"/>
    <w:rsid w:val="00AC2C56"/>
    <w:rsid w:val="00AD3D93"/>
    <w:rsid w:val="00AE5B7E"/>
    <w:rsid w:val="00B07D91"/>
    <w:rsid w:val="00B10286"/>
    <w:rsid w:val="00B144D3"/>
    <w:rsid w:val="00B5420D"/>
    <w:rsid w:val="00B766AA"/>
    <w:rsid w:val="00B84592"/>
    <w:rsid w:val="00B86590"/>
    <w:rsid w:val="00BD3648"/>
    <w:rsid w:val="00C1246F"/>
    <w:rsid w:val="00C32860"/>
    <w:rsid w:val="00C37C78"/>
    <w:rsid w:val="00C531DB"/>
    <w:rsid w:val="00C6527F"/>
    <w:rsid w:val="00C72BB4"/>
    <w:rsid w:val="00C86FC8"/>
    <w:rsid w:val="00C91C13"/>
    <w:rsid w:val="00C91D32"/>
    <w:rsid w:val="00C929B8"/>
    <w:rsid w:val="00C971C3"/>
    <w:rsid w:val="00CA700B"/>
    <w:rsid w:val="00CB289F"/>
    <w:rsid w:val="00CB4C5A"/>
    <w:rsid w:val="00CD0C06"/>
    <w:rsid w:val="00D50697"/>
    <w:rsid w:val="00D66A02"/>
    <w:rsid w:val="00DA5FBA"/>
    <w:rsid w:val="00DB0B09"/>
    <w:rsid w:val="00DC0946"/>
    <w:rsid w:val="00DD0498"/>
    <w:rsid w:val="00DE3686"/>
    <w:rsid w:val="00E743FC"/>
    <w:rsid w:val="00E81D99"/>
    <w:rsid w:val="00E87B5D"/>
    <w:rsid w:val="00E95BE5"/>
    <w:rsid w:val="00EB01F2"/>
    <w:rsid w:val="00EC6B4F"/>
    <w:rsid w:val="00EC6BAC"/>
    <w:rsid w:val="00ED04AE"/>
    <w:rsid w:val="00ED29A2"/>
    <w:rsid w:val="00EE78AE"/>
    <w:rsid w:val="00EF6366"/>
    <w:rsid w:val="00F0392A"/>
    <w:rsid w:val="00F04C12"/>
    <w:rsid w:val="00F531EE"/>
    <w:rsid w:val="00F64368"/>
    <w:rsid w:val="00F70267"/>
    <w:rsid w:val="00F71A44"/>
    <w:rsid w:val="00F73677"/>
    <w:rsid w:val="00F91188"/>
    <w:rsid w:val="00FD235C"/>
    <w:rsid w:val="00FD779A"/>
    <w:rsid w:val="00FD7F7C"/>
    <w:rsid w:val="030168D3"/>
    <w:rsid w:val="033F3269"/>
    <w:rsid w:val="03D1278E"/>
    <w:rsid w:val="06246E61"/>
    <w:rsid w:val="06385FC4"/>
    <w:rsid w:val="065E59EB"/>
    <w:rsid w:val="076D1C39"/>
    <w:rsid w:val="0B6C0BF5"/>
    <w:rsid w:val="0D63274B"/>
    <w:rsid w:val="0EFF2335"/>
    <w:rsid w:val="1023528A"/>
    <w:rsid w:val="115E178F"/>
    <w:rsid w:val="12273AC9"/>
    <w:rsid w:val="140438FD"/>
    <w:rsid w:val="15262A3E"/>
    <w:rsid w:val="16982269"/>
    <w:rsid w:val="190F0E23"/>
    <w:rsid w:val="198A47B8"/>
    <w:rsid w:val="1FA16789"/>
    <w:rsid w:val="20582CFF"/>
    <w:rsid w:val="2120162F"/>
    <w:rsid w:val="214F03B6"/>
    <w:rsid w:val="229628CB"/>
    <w:rsid w:val="258E03AA"/>
    <w:rsid w:val="27F56317"/>
    <w:rsid w:val="28462470"/>
    <w:rsid w:val="28A64BF4"/>
    <w:rsid w:val="2A0C4A0C"/>
    <w:rsid w:val="2D391C20"/>
    <w:rsid w:val="2D543AF9"/>
    <w:rsid w:val="2D5A7676"/>
    <w:rsid w:val="2E5978EB"/>
    <w:rsid w:val="2E607963"/>
    <w:rsid w:val="2E7F3BD6"/>
    <w:rsid w:val="2EA9008D"/>
    <w:rsid w:val="2F765502"/>
    <w:rsid w:val="339A34F0"/>
    <w:rsid w:val="34157198"/>
    <w:rsid w:val="34856DB9"/>
    <w:rsid w:val="380A1EEA"/>
    <w:rsid w:val="39494E91"/>
    <w:rsid w:val="41322FAF"/>
    <w:rsid w:val="4150445F"/>
    <w:rsid w:val="44F92736"/>
    <w:rsid w:val="46D60664"/>
    <w:rsid w:val="48310C7F"/>
    <w:rsid w:val="49186070"/>
    <w:rsid w:val="4D621847"/>
    <w:rsid w:val="506B4CFC"/>
    <w:rsid w:val="50C16DCB"/>
    <w:rsid w:val="511B463C"/>
    <w:rsid w:val="555D4CC9"/>
    <w:rsid w:val="576A00F7"/>
    <w:rsid w:val="57BF243E"/>
    <w:rsid w:val="591017A9"/>
    <w:rsid w:val="60E9228D"/>
    <w:rsid w:val="65F17BB2"/>
    <w:rsid w:val="67EC0471"/>
    <w:rsid w:val="6A270136"/>
    <w:rsid w:val="6A372A28"/>
    <w:rsid w:val="70D1726A"/>
    <w:rsid w:val="70FA2613"/>
    <w:rsid w:val="713B7C54"/>
    <w:rsid w:val="717D06BD"/>
    <w:rsid w:val="745436E9"/>
    <w:rsid w:val="74BC4FF6"/>
    <w:rsid w:val="759311C1"/>
    <w:rsid w:val="76931A1A"/>
    <w:rsid w:val="76935C03"/>
    <w:rsid w:val="76960679"/>
    <w:rsid w:val="77877477"/>
    <w:rsid w:val="7B1C0B89"/>
    <w:rsid w:val="7C4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中国铁路、公路与轨道交通建设创新论坛</dc:title>
  <dc:creator>Administrator</dc:creator>
  <cp:lastModifiedBy>ASUS</cp:lastModifiedBy>
  <cp:revision>140</cp:revision>
  <dcterms:created xsi:type="dcterms:W3CDTF">2017-10-25T09:52:00Z</dcterms:created>
  <dcterms:modified xsi:type="dcterms:W3CDTF">2018-03-12T06:37:00Z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